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26" w:rsidRPr="00E44A2E" w:rsidRDefault="00171A26" w:rsidP="00171A26">
      <w:pPr>
        <w:widowControl w:val="0"/>
        <w:suppressAutoHyphens/>
        <w:autoSpaceDE w:val="0"/>
        <w:autoSpaceDN w:val="0"/>
        <w:jc w:val="center"/>
        <w:rPr>
          <w:b/>
          <w:sz w:val="36"/>
          <w:szCs w:val="36"/>
          <w:lang w:eastAsia="zh-CN"/>
        </w:rPr>
      </w:pPr>
      <w:r w:rsidRPr="00E44A2E">
        <w:rPr>
          <w:b/>
          <w:sz w:val="36"/>
          <w:szCs w:val="36"/>
          <w:lang w:eastAsia="zh-CN"/>
        </w:rPr>
        <w:t>Администрация</w:t>
      </w:r>
    </w:p>
    <w:p w:rsidR="00171A26" w:rsidRPr="00E44A2E" w:rsidRDefault="00937421" w:rsidP="00171A26">
      <w:pPr>
        <w:widowControl w:val="0"/>
        <w:suppressAutoHyphens/>
        <w:autoSpaceDE w:val="0"/>
        <w:autoSpaceDN w:val="0"/>
        <w:jc w:val="center"/>
        <w:rPr>
          <w:b/>
          <w:sz w:val="36"/>
          <w:szCs w:val="36"/>
          <w:lang w:eastAsia="zh-CN"/>
        </w:rPr>
      </w:pPr>
      <w:r>
        <w:rPr>
          <w:b/>
          <w:sz w:val="36"/>
          <w:szCs w:val="36"/>
          <w:lang w:eastAsia="zh-CN"/>
        </w:rPr>
        <w:t>Логиновского</w:t>
      </w:r>
      <w:r w:rsidR="00171A26" w:rsidRPr="00E44A2E">
        <w:rPr>
          <w:b/>
          <w:sz w:val="36"/>
          <w:szCs w:val="36"/>
          <w:lang w:eastAsia="zh-CN"/>
        </w:rPr>
        <w:t xml:space="preserve"> сельского поселения Павлоградского</w:t>
      </w:r>
    </w:p>
    <w:p w:rsidR="00171A26" w:rsidRPr="00E44A2E" w:rsidRDefault="00171A26" w:rsidP="00171A26">
      <w:pPr>
        <w:widowControl w:val="0"/>
        <w:suppressAutoHyphens/>
        <w:autoSpaceDE w:val="0"/>
        <w:autoSpaceDN w:val="0"/>
        <w:jc w:val="center"/>
        <w:rPr>
          <w:b/>
          <w:sz w:val="36"/>
          <w:szCs w:val="36"/>
          <w:lang w:eastAsia="zh-CN"/>
        </w:rPr>
      </w:pPr>
      <w:r w:rsidRPr="00E44A2E">
        <w:rPr>
          <w:b/>
          <w:sz w:val="36"/>
          <w:szCs w:val="36"/>
          <w:lang w:eastAsia="zh-CN"/>
        </w:rPr>
        <w:t>муниципального района Омской области</w:t>
      </w:r>
    </w:p>
    <w:p w:rsidR="00171A26" w:rsidRPr="00E44A2E" w:rsidRDefault="00171A26" w:rsidP="00171A26">
      <w:pPr>
        <w:widowControl w:val="0"/>
        <w:suppressAutoHyphens/>
        <w:autoSpaceDE w:val="0"/>
        <w:autoSpaceDN w:val="0"/>
        <w:jc w:val="center"/>
        <w:rPr>
          <w:sz w:val="36"/>
          <w:szCs w:val="36"/>
          <w:lang w:eastAsia="zh-CN"/>
        </w:rPr>
      </w:pPr>
    </w:p>
    <w:p w:rsidR="00171A26" w:rsidRPr="00E44A2E" w:rsidRDefault="00171A26" w:rsidP="00171A26">
      <w:pPr>
        <w:widowControl w:val="0"/>
        <w:suppressAutoHyphens/>
        <w:autoSpaceDE w:val="0"/>
        <w:autoSpaceDN w:val="0"/>
        <w:ind w:left="360"/>
        <w:jc w:val="center"/>
        <w:rPr>
          <w:sz w:val="20"/>
          <w:szCs w:val="20"/>
          <w:lang w:eastAsia="zh-CN"/>
        </w:rPr>
      </w:pPr>
    </w:p>
    <w:p w:rsidR="00171A26" w:rsidRPr="00E44A2E" w:rsidRDefault="00171A26" w:rsidP="00171A26">
      <w:pPr>
        <w:widowControl w:val="0"/>
        <w:suppressAutoHyphens/>
        <w:autoSpaceDE w:val="0"/>
        <w:autoSpaceDN w:val="0"/>
        <w:spacing w:line="360" w:lineRule="auto"/>
        <w:ind w:right="7"/>
        <w:jc w:val="center"/>
        <w:rPr>
          <w:b/>
          <w:sz w:val="36"/>
          <w:szCs w:val="36"/>
          <w:lang w:eastAsia="zh-CN"/>
        </w:rPr>
      </w:pPr>
      <w:r w:rsidRPr="00E44A2E">
        <w:rPr>
          <w:b/>
          <w:sz w:val="36"/>
          <w:szCs w:val="36"/>
          <w:lang w:eastAsia="zh-CN"/>
        </w:rPr>
        <w:t>ПОСТАНОВЛЕНИЕ</w:t>
      </w:r>
    </w:p>
    <w:p w:rsidR="00171A26" w:rsidRPr="00E44A2E" w:rsidRDefault="00171A26" w:rsidP="00171A26">
      <w:pPr>
        <w:widowControl w:val="0"/>
        <w:suppressAutoHyphens/>
        <w:autoSpaceDE w:val="0"/>
        <w:autoSpaceDN w:val="0"/>
        <w:rPr>
          <w:sz w:val="20"/>
          <w:szCs w:val="20"/>
          <w:u w:val="single"/>
          <w:lang w:eastAsia="zh-CN"/>
        </w:rPr>
      </w:pPr>
    </w:p>
    <w:p w:rsidR="00171A26" w:rsidRPr="00E44A2E" w:rsidRDefault="00171A26" w:rsidP="00171A26">
      <w:pPr>
        <w:widowControl w:val="0"/>
        <w:suppressAutoHyphens/>
        <w:autoSpaceDE w:val="0"/>
        <w:autoSpaceDN w:val="0"/>
        <w:rPr>
          <w:sz w:val="20"/>
          <w:szCs w:val="20"/>
          <w:u w:val="single"/>
          <w:lang w:eastAsia="zh-CN"/>
        </w:rPr>
      </w:pPr>
    </w:p>
    <w:p w:rsidR="00171A26" w:rsidRPr="00937421" w:rsidRDefault="0047161D" w:rsidP="00171A26">
      <w:pPr>
        <w:widowControl w:val="0"/>
        <w:suppressAutoHyphens/>
        <w:autoSpaceDE w:val="0"/>
        <w:autoSpaceDN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27</w:t>
      </w:r>
      <w:r w:rsidR="00171A26" w:rsidRPr="00937421">
        <w:rPr>
          <w:sz w:val="28"/>
          <w:szCs w:val="28"/>
          <w:lang w:eastAsia="zh-CN"/>
        </w:rPr>
        <w:t>.12.2019</w:t>
      </w:r>
      <w:r w:rsidR="00937421" w:rsidRPr="00937421">
        <w:rPr>
          <w:sz w:val="28"/>
          <w:szCs w:val="28"/>
          <w:lang w:eastAsia="zh-CN"/>
        </w:rPr>
        <w:t xml:space="preserve">                                                                           </w:t>
      </w:r>
      <w:r>
        <w:rPr>
          <w:sz w:val="28"/>
          <w:szCs w:val="28"/>
          <w:lang w:eastAsia="zh-CN"/>
        </w:rPr>
        <w:t xml:space="preserve">                            </w:t>
      </w:r>
      <w:r w:rsidR="00171A26" w:rsidRPr="00937421">
        <w:rPr>
          <w:sz w:val="28"/>
          <w:szCs w:val="28"/>
          <w:lang w:eastAsia="zh-CN"/>
        </w:rPr>
        <w:t xml:space="preserve">№ </w:t>
      </w:r>
      <w:r>
        <w:rPr>
          <w:sz w:val="28"/>
          <w:szCs w:val="28"/>
          <w:lang w:eastAsia="zh-CN"/>
        </w:rPr>
        <w:t>98</w:t>
      </w:r>
      <w:r w:rsidR="00171A26" w:rsidRPr="00937421">
        <w:rPr>
          <w:sz w:val="28"/>
          <w:szCs w:val="28"/>
          <w:lang w:eastAsia="zh-CN"/>
        </w:rPr>
        <w:t xml:space="preserve">-п </w:t>
      </w:r>
    </w:p>
    <w:p w:rsidR="00171A26" w:rsidRPr="00E44A2E" w:rsidRDefault="00171A26" w:rsidP="00171A26">
      <w:pPr>
        <w:widowControl w:val="0"/>
        <w:suppressAutoHyphens/>
        <w:autoSpaceDE w:val="0"/>
        <w:autoSpaceDN w:val="0"/>
        <w:rPr>
          <w:sz w:val="28"/>
          <w:szCs w:val="28"/>
          <w:lang w:eastAsia="zh-CN"/>
        </w:rPr>
      </w:pPr>
    </w:p>
    <w:p w:rsidR="00171A26" w:rsidRPr="00E44A2E" w:rsidRDefault="00171A26" w:rsidP="00171A26">
      <w:pPr>
        <w:widowControl w:val="0"/>
        <w:suppressAutoHyphens/>
        <w:autoSpaceDE w:val="0"/>
        <w:autoSpaceDN w:val="0"/>
        <w:ind w:firstLine="709"/>
        <w:jc w:val="center"/>
        <w:rPr>
          <w:sz w:val="28"/>
          <w:szCs w:val="28"/>
          <w:lang w:eastAsia="zh-CN"/>
        </w:rPr>
      </w:pPr>
      <w:r w:rsidRPr="00E44A2E">
        <w:rPr>
          <w:sz w:val="28"/>
          <w:szCs w:val="28"/>
          <w:lang w:eastAsia="zh-CN"/>
        </w:rPr>
        <w:t xml:space="preserve">с. </w:t>
      </w:r>
      <w:r w:rsidR="00937421">
        <w:rPr>
          <w:sz w:val="28"/>
          <w:szCs w:val="28"/>
          <w:lang w:eastAsia="zh-CN"/>
        </w:rPr>
        <w:t>Логиновка</w:t>
      </w:r>
    </w:p>
    <w:p w:rsidR="00171A26" w:rsidRPr="00E44A2E" w:rsidRDefault="00171A26" w:rsidP="00171A26"/>
    <w:p w:rsidR="00171A26" w:rsidRPr="00E44A2E" w:rsidRDefault="00171A26" w:rsidP="00171A26">
      <w:pPr>
        <w:widowControl w:val="0"/>
        <w:suppressAutoHyphens/>
        <w:autoSpaceDE w:val="0"/>
        <w:autoSpaceDN w:val="0"/>
        <w:rPr>
          <w:sz w:val="20"/>
          <w:szCs w:val="20"/>
          <w:u w:val="single"/>
          <w:lang w:eastAsia="zh-CN"/>
        </w:rPr>
      </w:pPr>
    </w:p>
    <w:p w:rsidR="00171A26" w:rsidRPr="00993431" w:rsidRDefault="00A84C63" w:rsidP="00937421">
      <w:pPr>
        <w:shd w:val="clear" w:color="auto" w:fill="FFFFFF"/>
        <w:rPr>
          <w:sz w:val="28"/>
          <w:szCs w:val="28"/>
        </w:rPr>
      </w:pPr>
      <w:r w:rsidRPr="00E56962">
        <w:rPr>
          <w:b/>
        </w:rPr>
        <w:t>(в редакции от 08.06.2020 №34-п</w:t>
      </w:r>
      <w:r w:rsidR="00027793">
        <w:rPr>
          <w:b/>
        </w:rPr>
        <w:t>, от 25.02.2022 №12-п</w:t>
      </w:r>
      <w:r w:rsidRPr="00E56962">
        <w:rPr>
          <w:b/>
        </w:rPr>
        <w:t>)</w:t>
      </w:r>
    </w:p>
    <w:p w:rsidR="00171A26" w:rsidRDefault="00171A26" w:rsidP="00171A26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</w:t>
      </w:r>
      <w:r w:rsidRPr="00625B33">
        <w:rPr>
          <w:bCs/>
          <w:sz w:val="28"/>
          <w:szCs w:val="28"/>
        </w:rPr>
        <w:t xml:space="preserve">оложения о требованиях к </w:t>
      </w:r>
      <w:r>
        <w:rPr>
          <w:bCs/>
          <w:sz w:val="28"/>
          <w:szCs w:val="28"/>
        </w:rPr>
        <w:t>размещению и наполнению раздела, посвященного</w:t>
      </w:r>
      <w:r w:rsidRPr="00625B33">
        <w:rPr>
          <w:bCs/>
          <w:sz w:val="28"/>
          <w:szCs w:val="28"/>
        </w:rPr>
        <w:t xml:space="preserve"> вопросам противодействия коррупции, официального сайта </w:t>
      </w:r>
      <w:r w:rsidR="00937421">
        <w:rPr>
          <w:bCs/>
          <w:sz w:val="28"/>
          <w:szCs w:val="28"/>
        </w:rPr>
        <w:t>Логиновского</w:t>
      </w:r>
      <w:r w:rsidRPr="00625B33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Павлоградского </w:t>
      </w:r>
      <w:r w:rsidRPr="00625B33">
        <w:rPr>
          <w:bCs/>
          <w:sz w:val="28"/>
          <w:szCs w:val="28"/>
        </w:rPr>
        <w:t>муниципального района Омской области</w:t>
      </w:r>
    </w:p>
    <w:p w:rsidR="00171A26" w:rsidRDefault="00171A26" w:rsidP="00171A26">
      <w:pPr>
        <w:shd w:val="clear" w:color="auto" w:fill="FFFFFF"/>
        <w:jc w:val="center"/>
        <w:rPr>
          <w:bCs/>
          <w:sz w:val="28"/>
          <w:szCs w:val="28"/>
        </w:rPr>
      </w:pPr>
    </w:p>
    <w:p w:rsidR="00171A26" w:rsidRPr="00457C9D" w:rsidRDefault="00171A26" w:rsidP="00171A2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93431">
        <w:rPr>
          <w:color w:val="000000"/>
          <w:sz w:val="28"/>
          <w:szCs w:val="28"/>
        </w:rPr>
        <w:t xml:space="preserve">Руководствуясь федеральными законами от 06.10.2003 № 131-ФЗ                  «Об общих </w:t>
      </w:r>
      <w:r w:rsidRPr="00993431">
        <w:rPr>
          <w:color w:val="000000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25.12.2008 № 273-ФЗ «О противодействии коррупции», </w:t>
      </w:r>
      <w:r w:rsidRPr="00625B33">
        <w:rPr>
          <w:sz w:val="28"/>
          <w:szCs w:val="28"/>
        </w:rPr>
        <w:t xml:space="preserve">от 09.02.2009 </w:t>
      </w:r>
      <w:r>
        <w:rPr>
          <w:sz w:val="28"/>
          <w:szCs w:val="28"/>
        </w:rPr>
        <w:t>№</w:t>
      </w:r>
      <w:r w:rsidRPr="00625B33">
        <w:rPr>
          <w:sz w:val="28"/>
          <w:szCs w:val="28"/>
        </w:rPr>
        <w:t xml:space="preserve"> 8-ФЗ </w:t>
      </w:r>
      <w:r>
        <w:rPr>
          <w:sz w:val="28"/>
          <w:szCs w:val="28"/>
        </w:rPr>
        <w:t>«</w:t>
      </w:r>
      <w:r w:rsidRPr="00625B33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sz w:val="28"/>
          <w:szCs w:val="28"/>
        </w:rPr>
        <w:t>органов местного самоуправления»,</w:t>
      </w:r>
      <w:r w:rsidRPr="00993431">
        <w:rPr>
          <w:color w:val="000000"/>
          <w:sz w:val="28"/>
          <w:szCs w:val="28"/>
        </w:rPr>
        <w:t>Уставом</w:t>
      </w:r>
      <w:r w:rsidR="00937421">
        <w:rPr>
          <w:color w:val="000000"/>
          <w:sz w:val="28"/>
          <w:szCs w:val="28"/>
        </w:rPr>
        <w:t xml:space="preserve"> </w:t>
      </w:r>
      <w:r w:rsidR="00937421">
        <w:rPr>
          <w:bCs/>
          <w:color w:val="000000"/>
          <w:sz w:val="28"/>
          <w:szCs w:val="28"/>
        </w:rPr>
        <w:t>Логиновского</w:t>
      </w:r>
      <w:r>
        <w:rPr>
          <w:color w:val="000000"/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Павлоградского муниципального района</w:t>
      </w:r>
      <w:r w:rsidR="0093742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 области</w:t>
      </w:r>
      <w:r w:rsidRPr="00993431">
        <w:rPr>
          <w:color w:val="000000"/>
          <w:sz w:val="28"/>
          <w:szCs w:val="28"/>
        </w:rPr>
        <w:t xml:space="preserve">, </w:t>
      </w:r>
      <w:r w:rsidRPr="00457C9D">
        <w:rPr>
          <w:color w:val="000000"/>
          <w:sz w:val="28"/>
          <w:szCs w:val="28"/>
        </w:rPr>
        <w:t xml:space="preserve">Администрация </w:t>
      </w:r>
      <w:r w:rsidR="00937421">
        <w:rPr>
          <w:color w:val="000000"/>
          <w:sz w:val="28"/>
          <w:szCs w:val="28"/>
        </w:rPr>
        <w:t>Логиновского</w:t>
      </w:r>
      <w:r w:rsidRPr="00457C9D">
        <w:rPr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 </w:t>
      </w:r>
    </w:p>
    <w:p w:rsidR="00171A26" w:rsidRPr="00457C9D" w:rsidRDefault="00171A26" w:rsidP="00171A2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171A26" w:rsidRPr="00457C9D" w:rsidRDefault="00171A26" w:rsidP="00171A26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57C9D">
        <w:rPr>
          <w:b/>
          <w:color w:val="000000"/>
          <w:sz w:val="28"/>
          <w:szCs w:val="28"/>
        </w:rPr>
        <w:t>ПОСТАНОВЛЯЕТ:</w:t>
      </w:r>
    </w:p>
    <w:p w:rsidR="00171A26" w:rsidRPr="00993431" w:rsidRDefault="00171A26" w:rsidP="00171A2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71A26" w:rsidRPr="00993431" w:rsidRDefault="00171A26" w:rsidP="00171A26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71A26" w:rsidRDefault="00171A26" w:rsidP="00171A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D74E0">
        <w:rPr>
          <w:sz w:val="28"/>
          <w:szCs w:val="28"/>
        </w:rPr>
        <w:t xml:space="preserve">Утвердить Положение </w:t>
      </w:r>
      <w:r w:rsidRPr="00625B33">
        <w:rPr>
          <w:bCs/>
          <w:sz w:val="28"/>
          <w:szCs w:val="28"/>
        </w:rPr>
        <w:t>о требованиях к разме</w:t>
      </w:r>
      <w:r>
        <w:rPr>
          <w:bCs/>
          <w:sz w:val="28"/>
          <w:szCs w:val="28"/>
        </w:rPr>
        <w:t>щению и наполнению раздела, посвященного</w:t>
      </w:r>
      <w:r w:rsidRPr="00625B33">
        <w:rPr>
          <w:bCs/>
          <w:sz w:val="28"/>
          <w:szCs w:val="28"/>
        </w:rPr>
        <w:t xml:space="preserve"> вопросам противодействия коррупции, официального сайта </w:t>
      </w:r>
      <w:r w:rsidR="00937421">
        <w:rPr>
          <w:bCs/>
          <w:sz w:val="28"/>
          <w:szCs w:val="28"/>
        </w:rPr>
        <w:t>Логиновского</w:t>
      </w:r>
      <w:r w:rsidRPr="00625B33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Павлоградского</w:t>
      </w:r>
      <w:r w:rsidRPr="00625B33">
        <w:rPr>
          <w:bCs/>
          <w:sz w:val="28"/>
          <w:szCs w:val="28"/>
        </w:rPr>
        <w:t xml:space="preserve"> муниципального района Омской области</w:t>
      </w:r>
      <w:r w:rsidRPr="00C34E59">
        <w:rPr>
          <w:sz w:val="28"/>
          <w:szCs w:val="28"/>
        </w:rPr>
        <w:t>.</w:t>
      </w:r>
    </w:p>
    <w:p w:rsidR="00190968" w:rsidRPr="00190968" w:rsidRDefault="00496FF4" w:rsidP="00190968">
      <w:pPr>
        <w:ind w:firstLine="708"/>
        <w:jc w:val="both"/>
        <w:rPr>
          <w:sz w:val="28"/>
          <w:szCs w:val="28"/>
        </w:rPr>
      </w:pPr>
      <w:r w:rsidRPr="00190968">
        <w:rPr>
          <w:sz w:val="28"/>
          <w:szCs w:val="28"/>
        </w:rPr>
        <w:t xml:space="preserve">   2. </w:t>
      </w:r>
      <w:r w:rsidR="00190968" w:rsidRPr="00190968">
        <w:rPr>
          <w:sz w:val="28"/>
          <w:szCs w:val="28"/>
        </w:rPr>
        <w:t>Настоящее постановление опубликовать на официальном сайте администрации Логиновского сельского поселения Павлоградского муниципального района Омской области в сети «Интернет».</w:t>
      </w:r>
    </w:p>
    <w:p w:rsidR="00171A26" w:rsidRDefault="00171A26" w:rsidP="001909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726C8">
        <w:rPr>
          <w:color w:val="000000"/>
          <w:sz w:val="28"/>
          <w:szCs w:val="28"/>
        </w:rPr>
        <w:t>.</w:t>
      </w:r>
      <w:r w:rsidRPr="00E726C8">
        <w:rPr>
          <w:color w:val="000000"/>
          <w:sz w:val="28"/>
          <w:szCs w:val="28"/>
        </w:rPr>
        <w:tab/>
        <w:t>Контроль исполнения настоящего постановления оставляю за собой.</w:t>
      </w:r>
    </w:p>
    <w:p w:rsidR="00171A26" w:rsidRPr="00993431" w:rsidRDefault="00171A26" w:rsidP="00171A26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1A26" w:rsidRPr="00E726C8" w:rsidRDefault="00171A26" w:rsidP="00171A26">
      <w:pPr>
        <w:shd w:val="clear" w:color="auto" w:fill="FFFFFF"/>
        <w:jc w:val="both"/>
        <w:rPr>
          <w:sz w:val="28"/>
          <w:szCs w:val="28"/>
        </w:rPr>
      </w:pPr>
      <w:r w:rsidRPr="00E726C8">
        <w:rPr>
          <w:sz w:val="28"/>
          <w:szCs w:val="28"/>
        </w:rPr>
        <w:t xml:space="preserve">Глава </w:t>
      </w:r>
      <w:r w:rsidR="00937421">
        <w:rPr>
          <w:sz w:val="28"/>
          <w:szCs w:val="28"/>
        </w:rPr>
        <w:t>Логиновского</w:t>
      </w:r>
    </w:p>
    <w:p w:rsidR="00171A26" w:rsidRPr="00171A26" w:rsidRDefault="00937421" w:rsidP="00171A2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161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П.П.Артамонов</w:t>
      </w:r>
    </w:p>
    <w:p w:rsidR="0047161D" w:rsidRDefault="0047161D" w:rsidP="00937421">
      <w:pPr>
        <w:widowControl w:val="0"/>
        <w:autoSpaceDE w:val="0"/>
        <w:autoSpaceDN w:val="0"/>
        <w:spacing w:before="86"/>
        <w:ind w:left="5385" w:right="103" w:firstLine="2"/>
        <w:jc w:val="right"/>
        <w:rPr>
          <w:spacing w:val="-1"/>
          <w:w w:val="95"/>
          <w:lang w:eastAsia="en-US"/>
        </w:rPr>
      </w:pPr>
    </w:p>
    <w:p w:rsidR="00171A26" w:rsidRPr="0047161D" w:rsidRDefault="00171A26" w:rsidP="00937421">
      <w:pPr>
        <w:widowControl w:val="0"/>
        <w:autoSpaceDE w:val="0"/>
        <w:autoSpaceDN w:val="0"/>
        <w:spacing w:before="86"/>
        <w:ind w:left="5385" w:right="103" w:firstLine="2"/>
        <w:jc w:val="right"/>
        <w:rPr>
          <w:spacing w:val="-1"/>
          <w:w w:val="95"/>
          <w:lang w:eastAsia="en-US"/>
        </w:rPr>
      </w:pPr>
      <w:r w:rsidRPr="0047161D">
        <w:rPr>
          <w:spacing w:val="-1"/>
          <w:w w:val="95"/>
          <w:lang w:eastAsia="en-US"/>
        </w:rPr>
        <w:t xml:space="preserve">Приложение </w:t>
      </w:r>
    </w:p>
    <w:p w:rsidR="00171A26" w:rsidRPr="00171A26" w:rsidRDefault="00937421" w:rsidP="00171A26">
      <w:pPr>
        <w:widowControl w:val="0"/>
        <w:autoSpaceDE w:val="0"/>
        <w:autoSpaceDN w:val="0"/>
        <w:spacing w:before="86"/>
        <w:ind w:left="5385" w:right="103" w:firstLine="2"/>
        <w:jc w:val="right"/>
        <w:rPr>
          <w:lang w:eastAsia="en-US"/>
        </w:rPr>
      </w:pPr>
      <w:r>
        <w:rPr>
          <w:lang w:eastAsia="en-US"/>
        </w:rPr>
        <w:t xml:space="preserve">к </w:t>
      </w:r>
      <w:r w:rsidR="00171A26" w:rsidRPr="00171A26">
        <w:rPr>
          <w:lang w:eastAsia="en-US"/>
        </w:rPr>
        <w:t>постановлению</w:t>
      </w:r>
      <w:r>
        <w:rPr>
          <w:lang w:eastAsia="en-US"/>
        </w:rPr>
        <w:t xml:space="preserve"> </w:t>
      </w:r>
      <w:r w:rsidR="00171A26">
        <w:rPr>
          <w:lang w:eastAsia="en-US"/>
        </w:rPr>
        <w:t>А</w:t>
      </w:r>
      <w:r w:rsidR="00171A26" w:rsidRPr="00171A26">
        <w:rPr>
          <w:lang w:eastAsia="en-US"/>
        </w:rPr>
        <w:t>дминистрации</w:t>
      </w:r>
      <w:r>
        <w:rPr>
          <w:lang w:eastAsia="en-US"/>
        </w:rPr>
        <w:t xml:space="preserve"> Логиновского</w:t>
      </w:r>
      <w:r w:rsidR="00171A26">
        <w:rPr>
          <w:lang w:eastAsia="en-US"/>
        </w:rPr>
        <w:t xml:space="preserve"> </w:t>
      </w:r>
      <w:r w:rsidR="00171A26" w:rsidRPr="00171A26">
        <w:rPr>
          <w:lang w:eastAsia="en-US"/>
        </w:rPr>
        <w:t>сельского</w:t>
      </w:r>
      <w:r>
        <w:rPr>
          <w:lang w:eastAsia="en-US"/>
        </w:rPr>
        <w:t xml:space="preserve"> </w:t>
      </w:r>
      <w:r w:rsidR="00171A26" w:rsidRPr="00171A26">
        <w:rPr>
          <w:lang w:eastAsia="en-US"/>
        </w:rPr>
        <w:t>поселения</w:t>
      </w:r>
    </w:p>
    <w:p w:rsidR="00171A26" w:rsidRPr="00171A26" w:rsidRDefault="0047161D" w:rsidP="00171A26">
      <w:pPr>
        <w:widowControl w:val="0"/>
        <w:autoSpaceDE w:val="0"/>
        <w:autoSpaceDN w:val="0"/>
        <w:spacing w:line="321" w:lineRule="exact"/>
        <w:ind w:right="103" w:firstLine="2"/>
        <w:jc w:val="right"/>
        <w:rPr>
          <w:lang w:eastAsia="en-US"/>
        </w:rPr>
      </w:pPr>
      <w:r>
        <w:rPr>
          <w:lang w:eastAsia="en-US"/>
        </w:rPr>
        <w:t>от 27</w:t>
      </w:r>
      <w:r w:rsidR="00171A26">
        <w:rPr>
          <w:lang w:eastAsia="en-US"/>
        </w:rPr>
        <w:t xml:space="preserve"> .12.</w:t>
      </w:r>
      <w:r w:rsidR="00171A26" w:rsidRPr="00171A26">
        <w:rPr>
          <w:lang w:eastAsia="en-US"/>
        </w:rPr>
        <w:t xml:space="preserve"> 2019  №</w:t>
      </w:r>
      <w:r>
        <w:rPr>
          <w:lang w:eastAsia="en-US"/>
        </w:rPr>
        <w:t>98-п</w:t>
      </w:r>
    </w:p>
    <w:p w:rsidR="00171A26" w:rsidRPr="00171A26" w:rsidRDefault="00171A26" w:rsidP="00171A26">
      <w:pPr>
        <w:ind w:firstLine="2"/>
        <w:jc w:val="center"/>
        <w:rPr>
          <w:b/>
          <w:bCs/>
        </w:rPr>
      </w:pPr>
    </w:p>
    <w:p w:rsidR="00171A26" w:rsidRPr="00F67D10" w:rsidRDefault="00171A26" w:rsidP="00171A26">
      <w:pPr>
        <w:ind w:firstLine="709"/>
        <w:jc w:val="center"/>
        <w:rPr>
          <w:b/>
          <w:bCs/>
          <w:sz w:val="28"/>
          <w:szCs w:val="28"/>
        </w:rPr>
      </w:pPr>
    </w:p>
    <w:p w:rsidR="00171A26" w:rsidRPr="00B319E0" w:rsidRDefault="00171A26" w:rsidP="00171A26">
      <w:pPr>
        <w:ind w:firstLine="709"/>
        <w:jc w:val="center"/>
        <w:rPr>
          <w:bCs/>
        </w:rPr>
      </w:pPr>
      <w:r w:rsidRPr="00B319E0">
        <w:rPr>
          <w:bCs/>
        </w:rPr>
        <w:t xml:space="preserve">Положение о требованиях к размещению и наполнению раздела, посвященного вопросам противодействия коррупции, официального сайта </w:t>
      </w:r>
      <w:r w:rsidR="00937421" w:rsidRPr="00B319E0">
        <w:rPr>
          <w:bCs/>
        </w:rPr>
        <w:t>Логиновского</w:t>
      </w:r>
      <w:r w:rsidRPr="00B319E0">
        <w:rPr>
          <w:bCs/>
        </w:rPr>
        <w:t xml:space="preserve">  сельского поселения Павлоградского муниципального района Омской области.</w:t>
      </w:r>
    </w:p>
    <w:p w:rsidR="00171A26" w:rsidRPr="00B319E0" w:rsidRDefault="00171A26" w:rsidP="00171A26">
      <w:pPr>
        <w:ind w:firstLine="709"/>
        <w:jc w:val="center"/>
        <w:rPr>
          <w:bCs/>
        </w:rPr>
      </w:pPr>
    </w:p>
    <w:p w:rsidR="00171A26" w:rsidRPr="00B319E0" w:rsidRDefault="00171A26" w:rsidP="00171A26">
      <w:pPr>
        <w:ind w:firstLine="709"/>
        <w:jc w:val="center"/>
        <w:rPr>
          <w:bCs/>
        </w:rPr>
      </w:pPr>
    </w:p>
    <w:p w:rsidR="00171A26" w:rsidRPr="00B319E0" w:rsidRDefault="00171A26" w:rsidP="00171A26">
      <w:pPr>
        <w:ind w:firstLine="709"/>
        <w:jc w:val="both"/>
        <w:rPr>
          <w:bCs/>
        </w:rPr>
      </w:pPr>
      <w:r w:rsidRPr="00B319E0">
        <w:rPr>
          <w:bCs/>
        </w:rPr>
        <w:t>1. На главной странице официального сайта</w:t>
      </w:r>
      <w:r w:rsidR="00937421" w:rsidRPr="00B319E0">
        <w:rPr>
          <w:bCs/>
        </w:rPr>
        <w:t xml:space="preserve"> Логиновского</w:t>
      </w:r>
      <w:r w:rsidRPr="00B319E0">
        <w:rPr>
          <w:bCs/>
        </w:rPr>
        <w:t xml:space="preserve"> сельского поселения </w:t>
      </w:r>
      <w:r w:rsidR="00D325AA" w:rsidRPr="00B319E0">
        <w:rPr>
          <w:bCs/>
        </w:rPr>
        <w:t>Павлоградского</w:t>
      </w:r>
      <w:r w:rsidRPr="00B319E0">
        <w:rPr>
          <w:bCs/>
        </w:rPr>
        <w:t xml:space="preserve"> муниципального района Омской области в информационно-телекоммуникационной сети «Интернет» (далее </w:t>
      </w:r>
      <w:r w:rsidR="00937421" w:rsidRPr="00B319E0">
        <w:rPr>
          <w:bCs/>
        </w:rPr>
        <w:t>–</w:t>
      </w:r>
      <w:r w:rsidRPr="00B319E0">
        <w:rPr>
          <w:bCs/>
        </w:rPr>
        <w:t xml:space="preserve"> сайт</w:t>
      </w:r>
      <w:r w:rsidR="00937421" w:rsidRPr="00B319E0">
        <w:rPr>
          <w:bCs/>
        </w:rPr>
        <w:t xml:space="preserve"> Логиновского </w:t>
      </w:r>
      <w:r w:rsidRPr="00B319E0">
        <w:rPr>
          <w:bCs/>
        </w:rPr>
        <w:t>сельского поселения) размещается отдельная гиперссылка на раздел с наименованием «Противодействие коррупции». Размещение указанной гиперссылки во всплывающих окнах не допускается.</w:t>
      </w:r>
    </w:p>
    <w:p w:rsidR="00171A26" w:rsidRPr="00B319E0" w:rsidRDefault="00171A26" w:rsidP="00171A26">
      <w:pPr>
        <w:ind w:firstLine="709"/>
        <w:jc w:val="both"/>
        <w:rPr>
          <w:bCs/>
        </w:rPr>
      </w:pPr>
      <w:r w:rsidRPr="00B319E0">
        <w:rPr>
          <w:bCs/>
        </w:rPr>
        <w:t>2. Доступ в раздел «Противодействие коррупции»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171A26" w:rsidRPr="00B319E0" w:rsidRDefault="00171A26" w:rsidP="00171A26">
      <w:pPr>
        <w:ind w:firstLine="709"/>
        <w:jc w:val="both"/>
        <w:rPr>
          <w:bCs/>
        </w:rPr>
      </w:pPr>
      <w:r w:rsidRPr="00B319E0">
        <w:rPr>
          <w:bCs/>
        </w:rPr>
        <w:t>3. В разделе «Противодействие коррупции» сайта</w:t>
      </w:r>
      <w:r w:rsidR="00937421" w:rsidRPr="00B319E0">
        <w:rPr>
          <w:bCs/>
        </w:rPr>
        <w:t xml:space="preserve"> Логиновского</w:t>
      </w:r>
      <w:r w:rsidR="00D325AA" w:rsidRPr="00B319E0">
        <w:rPr>
          <w:bCs/>
        </w:rPr>
        <w:t xml:space="preserve"> </w:t>
      </w:r>
      <w:r w:rsidRPr="00B319E0">
        <w:rPr>
          <w:bCs/>
        </w:rPr>
        <w:t>сельского поселения содержатся последовательные ссылки на следующие подразделы:</w:t>
      </w:r>
    </w:p>
    <w:p w:rsidR="00171A26" w:rsidRPr="00B319E0" w:rsidRDefault="00171A26" w:rsidP="00171A26">
      <w:pPr>
        <w:ind w:firstLine="709"/>
        <w:jc w:val="both"/>
        <w:rPr>
          <w:bCs/>
        </w:rPr>
      </w:pPr>
      <w:r w:rsidRPr="00B319E0">
        <w:rPr>
          <w:bCs/>
        </w:rPr>
        <w:t>- «Правовые акты в сфере противодействия коррупции»;</w:t>
      </w:r>
    </w:p>
    <w:p w:rsidR="00171A26" w:rsidRPr="00B319E0" w:rsidRDefault="00171A26" w:rsidP="00171A26">
      <w:pPr>
        <w:ind w:firstLine="709"/>
        <w:jc w:val="both"/>
        <w:rPr>
          <w:bCs/>
        </w:rPr>
      </w:pPr>
      <w:r w:rsidRPr="00B319E0">
        <w:rPr>
          <w:bCs/>
        </w:rPr>
        <w:t>- «Антикоррупционная экспертиза»;</w:t>
      </w:r>
    </w:p>
    <w:p w:rsidR="00171A26" w:rsidRPr="00B319E0" w:rsidRDefault="00171A26" w:rsidP="00171A26">
      <w:pPr>
        <w:ind w:left="708" w:firstLine="1"/>
        <w:jc w:val="both"/>
        <w:rPr>
          <w:bCs/>
        </w:rPr>
      </w:pPr>
      <w:r w:rsidRPr="00B319E0">
        <w:rPr>
          <w:bCs/>
        </w:rPr>
        <w:t>- «Формы документов, связанных с противодействием коррупции, для заполнения»;</w:t>
      </w:r>
    </w:p>
    <w:p w:rsidR="00171A26" w:rsidRPr="00B319E0" w:rsidRDefault="00171A26" w:rsidP="00171A26">
      <w:pPr>
        <w:ind w:left="708" w:firstLine="1"/>
        <w:jc w:val="both"/>
        <w:rPr>
          <w:bCs/>
        </w:rPr>
      </w:pPr>
      <w:r w:rsidRPr="00B319E0">
        <w:rPr>
          <w:bCs/>
        </w:rPr>
        <w:t>- «Сведения о доходах, расходах, об имуществе и обязательствах имущественного характера»;</w:t>
      </w:r>
    </w:p>
    <w:p w:rsidR="00171A26" w:rsidRDefault="00171A26" w:rsidP="00171A26">
      <w:pPr>
        <w:ind w:firstLine="709"/>
        <w:jc w:val="both"/>
        <w:rPr>
          <w:bCs/>
        </w:rPr>
      </w:pPr>
      <w:r w:rsidRPr="00B319E0">
        <w:rPr>
          <w:bCs/>
        </w:rPr>
        <w:t>- «Как сообщить о фактах коррупции»;</w:t>
      </w:r>
    </w:p>
    <w:p w:rsidR="00E56962" w:rsidRPr="00E56962" w:rsidRDefault="00E56962" w:rsidP="00E56962">
      <w:pPr>
        <w:ind w:firstLine="539"/>
        <w:jc w:val="both"/>
      </w:pPr>
      <w:r w:rsidRPr="00E56962">
        <w:t>- «Методические материалы»;</w:t>
      </w:r>
    </w:p>
    <w:p w:rsidR="00E56962" w:rsidRPr="00E56962" w:rsidRDefault="00E56962" w:rsidP="00E56962">
      <w:pPr>
        <w:ind w:firstLine="539"/>
        <w:jc w:val="both"/>
      </w:pPr>
      <w:r w:rsidRPr="00E56962">
        <w:t xml:space="preserve">-«Информация об основных результатах реализации Плана противодействия коррупции в Администрации </w:t>
      </w:r>
      <w:r w:rsidRPr="00E56962">
        <w:rPr>
          <w:bCs/>
        </w:rPr>
        <w:t xml:space="preserve">Логиновского сельского поселения </w:t>
      </w:r>
      <w:r w:rsidRPr="00E56962">
        <w:t xml:space="preserve">на </w:t>
      </w:r>
      <w:r w:rsidRPr="00E56962">
        <w:rPr>
          <w:color w:val="000000" w:themeColor="text1"/>
        </w:rPr>
        <w:t>2018-2023годы</w:t>
      </w:r>
      <w:r w:rsidRPr="00E56962">
        <w:t>»;</w:t>
      </w:r>
    </w:p>
    <w:p w:rsidR="00E56962" w:rsidRPr="00E56962" w:rsidRDefault="00E56962" w:rsidP="00E56962">
      <w:pPr>
        <w:ind w:firstLine="539"/>
        <w:jc w:val="both"/>
      </w:pPr>
      <w:r w:rsidRPr="00E56962">
        <w:t>- «Комиссия по соблюдению требований к служебному поведению и урегулированию конфликта интересов».</w:t>
      </w:r>
      <w:r>
        <w:t xml:space="preserve"> </w:t>
      </w:r>
      <w:r w:rsidRPr="00E56962">
        <w:rPr>
          <w:b/>
        </w:rPr>
        <w:t>(в редакции от 08.06.2020 №34-п)</w:t>
      </w:r>
    </w:p>
    <w:p w:rsidR="00E56962" w:rsidRPr="00B319E0" w:rsidRDefault="00E56962" w:rsidP="00171A26">
      <w:pPr>
        <w:ind w:firstLine="709"/>
        <w:jc w:val="both"/>
        <w:rPr>
          <w:bCs/>
        </w:rPr>
      </w:pPr>
    </w:p>
    <w:p w:rsidR="00171A26" w:rsidRPr="00B319E0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t>4. Раздел «Противодействие коррупции» сайта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 и ответы на них.</w:t>
      </w:r>
    </w:p>
    <w:p w:rsidR="00171A26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t xml:space="preserve">5. Подраздел «Правовые акты в сфере противодействия коррупции» сайта </w:t>
      </w:r>
      <w:r w:rsidR="00937421" w:rsidRPr="00B319E0">
        <w:t xml:space="preserve">Логиновского </w:t>
      </w:r>
      <w:r w:rsidRPr="00B319E0">
        <w:t>сельского поселения содержит список гиперссылок действующих</w:t>
      </w:r>
      <w:r w:rsidR="00937421" w:rsidRPr="00B319E0">
        <w:t xml:space="preserve"> </w:t>
      </w:r>
      <w:r w:rsidRPr="00B319E0">
        <w:t xml:space="preserve">федеральных законов, указов Президента Российской Федерации, постановлений Правительства Российской Федерации, законов Омской области, указов Губернатора Омской области, постановлений Правительства Омской области, постановлений </w:t>
      </w:r>
      <w:r w:rsidR="00D325AA" w:rsidRPr="00B319E0">
        <w:t>А</w:t>
      </w:r>
      <w:r w:rsidRPr="00B319E0">
        <w:t xml:space="preserve">дминистрации </w:t>
      </w:r>
      <w:r w:rsidR="00937421" w:rsidRPr="00B319E0">
        <w:t xml:space="preserve">Логиновского </w:t>
      </w:r>
      <w:r w:rsidR="00D325AA" w:rsidRPr="00B319E0">
        <w:t xml:space="preserve"> </w:t>
      </w:r>
      <w:r w:rsidRPr="00B319E0">
        <w:t>сельского поселения</w:t>
      </w:r>
      <w:r w:rsidR="00D325AA" w:rsidRPr="00B319E0">
        <w:t xml:space="preserve"> Павлоградского</w:t>
      </w:r>
      <w:r w:rsidRPr="00B319E0">
        <w:t xml:space="preserve"> муниципального района Омской области, решений Совета</w:t>
      </w:r>
      <w:r w:rsidR="00D325AA" w:rsidRPr="00B319E0">
        <w:t xml:space="preserve"> </w:t>
      </w:r>
      <w:r w:rsidR="00937421" w:rsidRPr="00B319E0">
        <w:t xml:space="preserve">Логиновского </w:t>
      </w:r>
      <w:r w:rsidRPr="00B319E0">
        <w:t>сельского поселения</w:t>
      </w:r>
      <w:r w:rsidR="00937421" w:rsidRPr="00B319E0">
        <w:t xml:space="preserve"> </w:t>
      </w:r>
      <w:r w:rsidR="00F15357" w:rsidRPr="00B319E0">
        <w:t>Павлоградского</w:t>
      </w:r>
      <w:bookmarkStart w:id="0" w:name="_GoBack"/>
      <w:bookmarkEnd w:id="0"/>
      <w:r w:rsidRPr="00B319E0">
        <w:t xml:space="preserve"> муниципального района Омской области по вопросам противодействия коррупции с приложением файлов, содержащих полный текст соответствующего акта.</w:t>
      </w:r>
    </w:p>
    <w:p w:rsidR="00E56962" w:rsidRPr="006255FD" w:rsidRDefault="00E56962" w:rsidP="00E56962">
      <w:pPr>
        <w:ind w:firstLine="540"/>
        <w:jc w:val="both"/>
        <w:rPr>
          <w:sz w:val="28"/>
          <w:szCs w:val="28"/>
        </w:rPr>
      </w:pPr>
      <w:r w:rsidRPr="006255FD">
        <w:rPr>
          <w:sz w:val="28"/>
          <w:szCs w:val="28"/>
        </w:rPr>
        <w:lastRenderedPageBreak/>
        <w:t>Список гиперссылок правовых актов органов местного самоуправления по вопросам противодействия коррупции с приложением файлов, содержащих полный текст соответствующего акта, в том числе по утверждению:</w:t>
      </w:r>
    </w:p>
    <w:p w:rsidR="00E56962" w:rsidRPr="006255FD" w:rsidRDefault="00E56962" w:rsidP="00E56962">
      <w:pPr>
        <w:ind w:firstLine="540"/>
        <w:jc w:val="both"/>
        <w:rPr>
          <w:sz w:val="28"/>
          <w:szCs w:val="28"/>
        </w:rPr>
      </w:pPr>
      <w:r w:rsidRPr="006255FD">
        <w:rPr>
          <w:sz w:val="28"/>
          <w:szCs w:val="28"/>
        </w:rPr>
        <w:t>- плана противодействия коррупции в Администрации Логиновского сельского поселения на очередной период;</w:t>
      </w:r>
    </w:p>
    <w:p w:rsidR="00E56962" w:rsidRPr="006255FD" w:rsidRDefault="00E56962" w:rsidP="00E56962">
      <w:pPr>
        <w:ind w:firstLine="540"/>
        <w:jc w:val="both"/>
        <w:rPr>
          <w:sz w:val="28"/>
          <w:szCs w:val="28"/>
        </w:rPr>
      </w:pPr>
      <w:r w:rsidRPr="006255FD">
        <w:rPr>
          <w:sz w:val="28"/>
          <w:szCs w:val="28"/>
        </w:rPr>
        <w:t>- перечня коррупционно опасных функций Администрации Логиновского сельского поселения;</w:t>
      </w:r>
    </w:p>
    <w:p w:rsidR="00E56962" w:rsidRPr="006255FD" w:rsidRDefault="00E56962" w:rsidP="00E56962">
      <w:pPr>
        <w:ind w:firstLine="540"/>
        <w:jc w:val="both"/>
        <w:rPr>
          <w:sz w:val="28"/>
          <w:szCs w:val="28"/>
        </w:rPr>
      </w:pPr>
      <w:r w:rsidRPr="006255FD">
        <w:rPr>
          <w:sz w:val="28"/>
          <w:szCs w:val="28"/>
        </w:rPr>
        <w:t>- перечня должностей муниципальной службы, исполнение должностных обязанностей по которым предусматривает осуществление коррупционно опасных функций Администрации Логиновского сельского поселения;</w:t>
      </w:r>
    </w:p>
    <w:p w:rsidR="00E56962" w:rsidRPr="006255FD" w:rsidRDefault="00E56962" w:rsidP="00E56962">
      <w:pPr>
        <w:ind w:firstLine="540"/>
        <w:jc w:val="both"/>
        <w:rPr>
          <w:sz w:val="28"/>
          <w:szCs w:val="28"/>
        </w:rPr>
      </w:pPr>
      <w:r w:rsidRPr="006255FD">
        <w:rPr>
          <w:sz w:val="28"/>
          <w:szCs w:val="28"/>
        </w:rPr>
        <w:t>- перечня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56962" w:rsidRPr="006255FD" w:rsidRDefault="00E56962" w:rsidP="00E56962">
      <w:pPr>
        <w:ind w:firstLine="540"/>
        <w:jc w:val="both"/>
        <w:rPr>
          <w:sz w:val="28"/>
          <w:szCs w:val="28"/>
        </w:rPr>
      </w:pPr>
      <w:r w:rsidRPr="006255FD">
        <w:rPr>
          <w:sz w:val="28"/>
          <w:szCs w:val="28"/>
        </w:rPr>
        <w:t>- перечня должностей муниципальной службы, замещение которых влечет за собой размещение на сайте Администрации и предоставление для опубликования средствам массовой информации сведений о доходах, расходах, об имуществе и обязательствах имущественного характера;</w:t>
      </w:r>
    </w:p>
    <w:p w:rsidR="00E56962" w:rsidRPr="006255FD" w:rsidRDefault="00E56962" w:rsidP="00E56962">
      <w:pPr>
        <w:ind w:firstLine="540"/>
        <w:jc w:val="both"/>
        <w:rPr>
          <w:sz w:val="28"/>
          <w:szCs w:val="28"/>
        </w:rPr>
      </w:pPr>
      <w:r w:rsidRPr="006255FD">
        <w:rPr>
          <w:sz w:val="28"/>
          <w:szCs w:val="28"/>
        </w:rPr>
        <w:t>- порядка сообщения лицами, замещающими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56962" w:rsidRPr="006255FD" w:rsidRDefault="00E56962" w:rsidP="00E56962">
      <w:pPr>
        <w:ind w:firstLine="540"/>
        <w:jc w:val="both"/>
        <w:rPr>
          <w:sz w:val="28"/>
          <w:szCs w:val="28"/>
        </w:rPr>
      </w:pPr>
      <w:r w:rsidRPr="006255FD">
        <w:rPr>
          <w:sz w:val="28"/>
          <w:szCs w:val="28"/>
        </w:rPr>
        <w:t xml:space="preserve">- перечня должностей муниципальной службы, предусмотренного </w:t>
      </w:r>
      <w:hyperlink r:id="rId6" w:history="1">
        <w:r w:rsidRPr="006255FD">
          <w:rPr>
            <w:sz w:val="28"/>
            <w:szCs w:val="28"/>
          </w:rPr>
          <w:t>статьей 12</w:t>
        </w:r>
      </w:hyperlink>
      <w:r w:rsidRPr="006255FD">
        <w:rPr>
          <w:sz w:val="28"/>
          <w:szCs w:val="28"/>
        </w:rPr>
        <w:t xml:space="preserve"> Федерального закона «О противодействии коррупции»;</w:t>
      </w:r>
    </w:p>
    <w:p w:rsidR="00E56962" w:rsidRPr="006255FD" w:rsidRDefault="00E56962" w:rsidP="00E56962">
      <w:pPr>
        <w:ind w:firstLine="540"/>
        <w:jc w:val="both"/>
        <w:rPr>
          <w:sz w:val="28"/>
          <w:szCs w:val="28"/>
        </w:rPr>
      </w:pPr>
      <w:r w:rsidRPr="006255FD">
        <w:rPr>
          <w:sz w:val="28"/>
          <w:szCs w:val="28"/>
        </w:rPr>
        <w:t>- положения о комиссии по соблюдению требований к служебному поведению муниципальных служащих и урегулированию конфликта интересов и ее состава;</w:t>
      </w:r>
    </w:p>
    <w:p w:rsidR="00E56962" w:rsidRPr="006255FD" w:rsidRDefault="00E56962" w:rsidP="00E56962">
      <w:pPr>
        <w:ind w:firstLine="540"/>
        <w:jc w:val="both"/>
        <w:rPr>
          <w:sz w:val="28"/>
          <w:szCs w:val="28"/>
        </w:rPr>
      </w:pPr>
      <w:r w:rsidRPr="006255FD">
        <w:rPr>
          <w:sz w:val="28"/>
          <w:szCs w:val="28"/>
        </w:rPr>
        <w:t>- порядка уведомления представителя нанимателя о фактах обращения в целях склонения муниципального служащего к совершению коррупционных правонарушений.»;</w:t>
      </w:r>
      <w:r>
        <w:rPr>
          <w:sz w:val="28"/>
          <w:szCs w:val="28"/>
        </w:rPr>
        <w:t xml:space="preserve"> </w:t>
      </w:r>
      <w:r w:rsidRPr="00E56962">
        <w:rPr>
          <w:b/>
          <w:sz w:val="28"/>
          <w:szCs w:val="28"/>
        </w:rPr>
        <w:t>(в редакции от 08.06.2020 №34-п)</w:t>
      </w:r>
    </w:p>
    <w:p w:rsidR="00E56962" w:rsidRPr="00B319E0" w:rsidRDefault="00E56962" w:rsidP="00171A26">
      <w:pPr>
        <w:autoSpaceDE w:val="0"/>
        <w:autoSpaceDN w:val="0"/>
        <w:adjustRightInd w:val="0"/>
        <w:ind w:firstLine="708"/>
        <w:jc w:val="both"/>
      </w:pPr>
    </w:p>
    <w:p w:rsidR="00171A26" w:rsidRPr="00B319E0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t>6. Правовые акты</w:t>
      </w:r>
      <w:r w:rsidR="00937421" w:rsidRPr="00B319E0">
        <w:t xml:space="preserve"> </w:t>
      </w:r>
      <w:r w:rsidRPr="00B319E0">
        <w:t xml:space="preserve">Администрации </w:t>
      </w:r>
      <w:r w:rsidR="00937421" w:rsidRPr="00B319E0">
        <w:t>Логиновского</w:t>
      </w:r>
      <w:r w:rsidRPr="00B319E0">
        <w:t xml:space="preserve"> сельского поселения </w:t>
      </w:r>
      <w:r w:rsidR="00D325AA" w:rsidRPr="00B319E0">
        <w:t>Павлоградского</w:t>
      </w:r>
      <w:r w:rsidRPr="00B319E0">
        <w:t xml:space="preserve"> муниципального района Омской области, </w:t>
      </w:r>
      <w:r w:rsidR="00D325AA" w:rsidRPr="00B319E0">
        <w:t xml:space="preserve">Совета </w:t>
      </w:r>
      <w:r w:rsidR="00937421" w:rsidRPr="00B319E0">
        <w:t>Логиновского</w:t>
      </w:r>
      <w:r w:rsidRPr="00B319E0">
        <w:t xml:space="preserve"> сельского поселения </w:t>
      </w:r>
      <w:r w:rsidR="00D325AA" w:rsidRPr="00B319E0">
        <w:t>Павлоградского</w:t>
      </w:r>
      <w:r w:rsidRPr="00B319E0">
        <w:t xml:space="preserve"> муниципального района Омской области в сфере противодействия коррупции, указанные в пункте 5 настоящего Положения, размещаются в виде текста в формате (в одном или нескольких из следующих форматов: .DOC, .DOCX, .RTF, .PDF), обеспечивающем возможность поиска и копирования фрагментов текста средствами веб-обозревателя ("гипертекстовый формат"). Правовые акты могут дополнительно размещаться в графическом формате в виде графических образов их оригиналов ("графический формат").</w:t>
      </w:r>
    </w:p>
    <w:p w:rsidR="00171A26" w:rsidRPr="00B319E0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t>Размещение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171A26" w:rsidRPr="00B319E0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lastRenderedPageBreak/>
        <w:t>Правовые акты должны размещаться в действующей редакции.</w:t>
      </w:r>
    </w:p>
    <w:p w:rsidR="00171A26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t>7. Подраздел «Антикоррупционная экспертиза» сайта содержит гиперссылку, перекрестную с гиперссылкой, при переходе по которой осуществляется доступ к разделу (подразделу), созданному для размещения информации о подготовке Администрацией</w:t>
      </w:r>
      <w:r w:rsidR="00DA0CC1" w:rsidRPr="00B319E0">
        <w:t xml:space="preserve"> </w:t>
      </w:r>
      <w:r w:rsidR="00937421" w:rsidRPr="00B319E0">
        <w:t>Логиновского</w:t>
      </w:r>
      <w:r w:rsidR="00DA0CC1" w:rsidRPr="00B319E0">
        <w:t xml:space="preserve"> </w:t>
      </w:r>
      <w:r w:rsidRPr="00B319E0">
        <w:t xml:space="preserve">сельского поселения </w:t>
      </w:r>
      <w:r w:rsidR="00DA0CC1" w:rsidRPr="00B319E0">
        <w:t>Павлоградского</w:t>
      </w:r>
      <w:r w:rsidRPr="00B319E0">
        <w:t xml:space="preserve"> муниципального района Омской области проектов нормативных правовых актов.</w:t>
      </w:r>
    </w:p>
    <w:p w:rsidR="00027793" w:rsidRPr="00B319E0" w:rsidRDefault="00027793" w:rsidP="00171A26">
      <w:pPr>
        <w:autoSpaceDE w:val="0"/>
        <w:autoSpaceDN w:val="0"/>
        <w:adjustRightInd w:val="0"/>
        <w:ind w:firstLine="708"/>
        <w:jc w:val="both"/>
      </w:pPr>
    </w:p>
    <w:p w:rsidR="00171A26" w:rsidRPr="00B319E0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t>8. Подраздел «Формы документов, связанных с противодействием коррупции, для заполнения» сайта обеспечивает доступ к списку гиперссылок следующих форм обращений, уведомлений, заявлений, справок:</w:t>
      </w:r>
    </w:p>
    <w:p w:rsidR="00171A26" w:rsidRPr="00B319E0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t>1) уведомление представителя нанимателя о намерении выполнять иную оплачиваемую работу;</w:t>
      </w:r>
    </w:p>
    <w:p w:rsidR="00171A26" w:rsidRPr="00B319E0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t>2) уведомление представителя нанимателя о фактах обращения в целях склонения муниципального служащего к совершению коррупционных правонарушений;</w:t>
      </w:r>
    </w:p>
    <w:p w:rsidR="00E56962" w:rsidRPr="00E56962" w:rsidRDefault="00E56962" w:rsidP="00E56962">
      <w:pPr>
        <w:ind w:firstLine="540"/>
        <w:jc w:val="both"/>
        <w:rPr>
          <w:b/>
          <w:sz w:val="28"/>
          <w:szCs w:val="28"/>
        </w:rPr>
      </w:pPr>
      <w:r w:rsidRPr="006255FD">
        <w:rPr>
          <w:sz w:val="28"/>
          <w:szCs w:val="28"/>
        </w:rPr>
        <w:t>«3) уведомление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форма которого предусмотрена соответствующим нормати</w:t>
      </w:r>
      <w:r>
        <w:rPr>
          <w:sz w:val="28"/>
          <w:szCs w:val="28"/>
        </w:rPr>
        <w:t xml:space="preserve">вным правовым актом поселения;» </w:t>
      </w:r>
      <w:r w:rsidRPr="00E56962">
        <w:rPr>
          <w:b/>
          <w:sz w:val="28"/>
          <w:szCs w:val="28"/>
        </w:rPr>
        <w:t>(в редакции от 08.06.2020 №34-п)</w:t>
      </w:r>
    </w:p>
    <w:p w:rsidR="00171A26" w:rsidRPr="00B319E0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t>4)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71A26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t>5) справка о доходах, расходах, об имуществе и обязательствах имущественного характера, форма которой утверждена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E56962" w:rsidRPr="006255FD" w:rsidRDefault="00E56962" w:rsidP="00E56962">
      <w:pPr>
        <w:ind w:firstLine="540"/>
        <w:jc w:val="both"/>
        <w:rPr>
          <w:sz w:val="28"/>
          <w:szCs w:val="28"/>
        </w:rPr>
      </w:pPr>
      <w:r w:rsidRPr="006255FD">
        <w:rPr>
          <w:sz w:val="28"/>
          <w:szCs w:val="28"/>
        </w:rPr>
        <w:t xml:space="preserve">«6) </w:t>
      </w:r>
      <w:hyperlink r:id="rId7" w:history="1">
        <w:r w:rsidRPr="006255FD">
          <w:rPr>
            <w:sz w:val="28"/>
            <w:szCs w:val="28"/>
          </w:rPr>
          <w:t>уведомление</w:t>
        </w:r>
      </w:hyperlink>
      <w:r w:rsidRPr="006255FD">
        <w:rPr>
          <w:sz w:val="28"/>
          <w:szCs w:val="28"/>
        </w:rPr>
        <w:t xml:space="preserve">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форма которого предусмотрена </w:t>
      </w:r>
      <w:r w:rsidRPr="006255FD">
        <w:rPr>
          <w:color w:val="000000"/>
          <w:sz w:val="28"/>
          <w:szCs w:val="28"/>
        </w:rPr>
        <w:t>Решением Совета от 10.03.2017 №83</w:t>
      </w:r>
      <w:r w:rsidRPr="006255FD">
        <w:rPr>
          <w:sz w:val="28"/>
          <w:szCs w:val="28"/>
        </w:rPr>
        <w:t xml:space="preserve"> (далее - Порядок сообщения о получении подарка);</w:t>
      </w:r>
    </w:p>
    <w:p w:rsidR="00E56962" w:rsidRPr="00E56962" w:rsidRDefault="00E56962" w:rsidP="00E56962">
      <w:pPr>
        <w:ind w:firstLine="540"/>
        <w:jc w:val="both"/>
        <w:rPr>
          <w:b/>
          <w:sz w:val="28"/>
          <w:szCs w:val="28"/>
        </w:rPr>
      </w:pPr>
      <w:r w:rsidRPr="006255FD">
        <w:rPr>
          <w:sz w:val="28"/>
          <w:szCs w:val="28"/>
        </w:rPr>
        <w:t xml:space="preserve">7) </w:t>
      </w:r>
      <w:hyperlink r:id="rId8" w:history="1">
        <w:r w:rsidRPr="006255FD">
          <w:rPr>
            <w:sz w:val="28"/>
            <w:szCs w:val="28"/>
          </w:rPr>
          <w:t>заявление</w:t>
        </w:r>
      </w:hyperlink>
      <w:r w:rsidRPr="006255FD">
        <w:rPr>
          <w:sz w:val="28"/>
          <w:szCs w:val="28"/>
        </w:rPr>
        <w:t xml:space="preserve"> о выкупе подарка, полученного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форма которого предусмотрена Порядком сообщения о получении подарка.»;</w:t>
      </w:r>
      <w:r w:rsidRPr="00E56962">
        <w:rPr>
          <w:b/>
          <w:sz w:val="28"/>
          <w:szCs w:val="28"/>
        </w:rPr>
        <w:t xml:space="preserve"> (в редакции от 08.06.2020 №34-п)</w:t>
      </w:r>
    </w:p>
    <w:p w:rsidR="00E56962" w:rsidRPr="006255FD" w:rsidRDefault="00E56962" w:rsidP="00E56962">
      <w:pPr>
        <w:ind w:firstLine="540"/>
        <w:jc w:val="both"/>
        <w:rPr>
          <w:sz w:val="28"/>
          <w:szCs w:val="28"/>
        </w:rPr>
      </w:pPr>
    </w:p>
    <w:p w:rsidR="00027793" w:rsidRPr="00027793" w:rsidRDefault="00027793" w:rsidP="00027793">
      <w:pPr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Pr="00D07791">
        <w:rPr>
          <w:sz w:val="28"/>
          <w:szCs w:val="28"/>
        </w:rPr>
        <w:t>) обращение бывшего муниципального служащего о даче согласия на замещение должности в коммерческой (некоммерческой) организации или выполнение работ на условиях гражданско-правового договора</w:t>
      </w:r>
      <w:r w:rsidRPr="00027793">
        <w:rPr>
          <w:b/>
          <w:sz w:val="28"/>
          <w:szCs w:val="28"/>
        </w:rPr>
        <w:t>; (в редакции от 25.02.2022 №12-п)</w:t>
      </w:r>
    </w:p>
    <w:p w:rsidR="00E56962" w:rsidRPr="00B319E0" w:rsidRDefault="00E56962" w:rsidP="00171A26">
      <w:pPr>
        <w:autoSpaceDE w:val="0"/>
        <w:autoSpaceDN w:val="0"/>
        <w:adjustRightInd w:val="0"/>
        <w:ind w:firstLine="708"/>
        <w:jc w:val="both"/>
      </w:pPr>
    </w:p>
    <w:p w:rsidR="00171A26" w:rsidRPr="00B319E0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t xml:space="preserve">8.1 Подраздел «Формы документов, связанных с противодействием коррупции, для заполнения» сайта также может обеспечивать доступ к списку гиперссылок иных форм </w:t>
      </w:r>
      <w:r w:rsidRPr="00B319E0">
        <w:lastRenderedPageBreak/>
        <w:t>документов по вопросам противодействия коррупции, не предусмотренных пунктом 8 настоящего Положения.</w:t>
      </w:r>
    </w:p>
    <w:p w:rsidR="00171A26" w:rsidRPr="00B319E0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t>9. Формы документов, связанных с противодействием коррупции,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форматов: .DOC, .DOCX, .RTF, или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171A26" w:rsidRPr="00B319E0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t>10. Подраздел «Сведения о доходах, расходах, об имуществе и обязательствах имущественного характера» сайта обеспечивает доступ к сведениям о доходах, расходах, об имуществе и обязательствах имущественного характера, представленным в соответствии с законодательством.</w:t>
      </w:r>
    </w:p>
    <w:p w:rsidR="00171A26" w:rsidRPr="00B319E0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t>11. Сведения о доходах, расходах, об имуществе и обязательствах имущественного характера размещаются:</w:t>
      </w:r>
    </w:p>
    <w:p w:rsidR="00171A26" w:rsidRPr="00B319E0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t>1) без ограничения доступа к ним третьих лиц;</w:t>
      </w:r>
    </w:p>
    <w:p w:rsidR="00171A26" w:rsidRPr="00B319E0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t>2) по форме согласно приложению к настоящему Положению в гипертекстовом формате и (или) в виде приложенных файлов в одном или нескольких из следующих форматов: .DOC, .DOCX, .XLS, .XLSX, .RTF. При этом должна быть обеспечена возможность поиска по тексту файла и копирования фрагментов текста.</w:t>
      </w:r>
    </w:p>
    <w:p w:rsidR="00027793" w:rsidRPr="00627251" w:rsidRDefault="00027793" w:rsidP="00027793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7251">
        <w:rPr>
          <w:color w:val="000000" w:themeColor="text1"/>
          <w:sz w:val="28"/>
          <w:szCs w:val="28"/>
        </w:rPr>
        <w:t>12. Сведения о доходах, расходах, имуществе и обязательствах имущественного характера размещаются в одном (едином) файле в виде таблицы, либо в виде файлов, сгруппированных по категории лиц, предоставляющих сведения о доходах, расходах, имуществе и обязательствах имущественного характера:</w:t>
      </w:r>
    </w:p>
    <w:p w:rsidR="00027793" w:rsidRPr="00627251" w:rsidRDefault="00027793" w:rsidP="00027793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7251">
        <w:rPr>
          <w:color w:val="000000" w:themeColor="text1"/>
          <w:sz w:val="28"/>
          <w:szCs w:val="28"/>
        </w:rPr>
        <w:t>- лица, замещающие муниципальные должности;</w:t>
      </w:r>
    </w:p>
    <w:p w:rsidR="00027793" w:rsidRPr="00627251" w:rsidRDefault="00027793" w:rsidP="00027793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7251">
        <w:rPr>
          <w:color w:val="000000" w:themeColor="text1"/>
          <w:sz w:val="28"/>
          <w:szCs w:val="28"/>
        </w:rPr>
        <w:t>- муниципальные служащие;</w:t>
      </w:r>
    </w:p>
    <w:p w:rsidR="00027793" w:rsidRPr="00027793" w:rsidRDefault="00027793" w:rsidP="00027793">
      <w:pPr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27251">
        <w:rPr>
          <w:color w:val="000000" w:themeColor="text1"/>
          <w:sz w:val="28"/>
          <w:szCs w:val="28"/>
        </w:rPr>
        <w:t>- руководители муниципальных учреждений.</w:t>
      </w:r>
      <w:r>
        <w:rPr>
          <w:color w:val="000000" w:themeColor="text1"/>
          <w:sz w:val="28"/>
          <w:szCs w:val="28"/>
        </w:rPr>
        <w:t xml:space="preserve"> </w:t>
      </w:r>
      <w:r w:rsidRPr="00027793">
        <w:rPr>
          <w:b/>
          <w:color w:val="000000" w:themeColor="text1"/>
          <w:sz w:val="28"/>
          <w:szCs w:val="28"/>
        </w:rPr>
        <w:t>(п.12 в редакции от 25.02.2022 №12-п)</w:t>
      </w:r>
    </w:p>
    <w:p w:rsidR="00027793" w:rsidRPr="00B319E0" w:rsidRDefault="00027793" w:rsidP="00171A26">
      <w:pPr>
        <w:autoSpaceDE w:val="0"/>
        <w:autoSpaceDN w:val="0"/>
        <w:adjustRightInd w:val="0"/>
        <w:ind w:firstLine="708"/>
        <w:jc w:val="both"/>
      </w:pPr>
    </w:p>
    <w:p w:rsidR="00171A26" w:rsidRPr="00B319E0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t>13. Не допускается в подразделе «Сведения о доходах, расходах, об имуществе и обязательствах имущественного характера»:</w:t>
      </w:r>
    </w:p>
    <w:p w:rsidR="00171A26" w:rsidRPr="00B319E0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t>1) размещение заархивированных сведений (формат .rar, .zip), сканированных документов;</w:t>
      </w:r>
    </w:p>
    <w:p w:rsidR="00171A26" w:rsidRPr="00B319E0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t>2) размещение сведений о доходах, расходах, об имуществе и обязательствах имущественного характера за предыдущий трехлетний период в разных форматах;</w:t>
      </w:r>
    </w:p>
    <w:p w:rsidR="00171A26" w:rsidRPr="00B319E0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t>3) использование форматов, требующих дополнительного распознавания;</w:t>
      </w:r>
    </w:p>
    <w:p w:rsidR="00171A26" w:rsidRPr="00B319E0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t>4) 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171A26" w:rsidRPr="00B319E0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t>5) запрашивание фамилии и инициалов лица,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:rsidR="00E56962" w:rsidRPr="00E56962" w:rsidRDefault="00E56962" w:rsidP="00E5696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255FD">
        <w:rPr>
          <w:sz w:val="28"/>
          <w:szCs w:val="28"/>
        </w:rPr>
        <w:t>«14. Сведения о доходах, расходах, об имуществе и обязательствах имущественного характера находятся в открытом доступе (размещены на сайтах) и обновляются в соответствии с Указом Президента РФ от 08.07.2013 № 613«Вопросы противодействия коррупции», правовыми актами органов местного самоуправления поселения»;</w:t>
      </w:r>
      <w:r>
        <w:rPr>
          <w:sz w:val="28"/>
          <w:szCs w:val="28"/>
        </w:rPr>
        <w:t xml:space="preserve"> </w:t>
      </w:r>
      <w:r w:rsidRPr="00E56962">
        <w:rPr>
          <w:b/>
          <w:sz w:val="28"/>
          <w:szCs w:val="28"/>
        </w:rPr>
        <w:t>(в редакции от 08.06.2020 №34-п)</w:t>
      </w:r>
    </w:p>
    <w:p w:rsidR="00171A26" w:rsidRPr="00B319E0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lastRenderedPageBreak/>
        <w:t>15. Подраздел «Как сообщить о фактах коррупции» сайта содержит гиперссылку, перекрестную с гиперссылкой, при переходе по которой осуществляется доступ к подразделу «Обращения граждан», включающему в том числе информацию о:</w:t>
      </w:r>
    </w:p>
    <w:p w:rsidR="00171A26" w:rsidRPr="00B319E0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t>1) нормативных правовых актах, регламентирующих порядок рассмотрения обращений граждан;</w:t>
      </w:r>
    </w:p>
    <w:p w:rsidR="00171A26" w:rsidRPr="00B319E0" w:rsidRDefault="00171A26" w:rsidP="00171A26">
      <w:pPr>
        <w:autoSpaceDE w:val="0"/>
        <w:autoSpaceDN w:val="0"/>
        <w:adjustRightInd w:val="0"/>
        <w:ind w:firstLine="708"/>
        <w:jc w:val="both"/>
      </w:pPr>
      <w:r w:rsidRPr="00B319E0">
        <w:t>2) способах для граждан, организаций, общественных объединений беспрепятственно направлять свои обращения в Администрацию</w:t>
      </w:r>
      <w:r w:rsidR="00DA0CC1" w:rsidRPr="00B319E0">
        <w:t xml:space="preserve"> </w:t>
      </w:r>
      <w:r w:rsidR="00937421" w:rsidRPr="00B319E0">
        <w:t xml:space="preserve">Логиновского </w:t>
      </w:r>
      <w:r w:rsidRPr="00B319E0">
        <w:t xml:space="preserve"> сельского поселения </w:t>
      </w:r>
      <w:r w:rsidR="00DA0CC1" w:rsidRPr="00B319E0">
        <w:t>Павлоградского</w:t>
      </w:r>
      <w:r w:rsidRPr="00B319E0">
        <w:t xml:space="preserve"> муниципального района Омской области (информация о работе «горячей линии», «телефона доверия», отправке почтовых сообщений, форма направления сообщений гражданами и организациями через сайт).</w:t>
      </w:r>
    </w:p>
    <w:p w:rsidR="00171A26" w:rsidRPr="00B319E0" w:rsidRDefault="00171A26" w:rsidP="00171A26">
      <w:pPr>
        <w:autoSpaceDE w:val="0"/>
        <w:autoSpaceDN w:val="0"/>
        <w:adjustRightInd w:val="0"/>
        <w:ind w:firstLine="708"/>
        <w:jc w:val="both"/>
      </w:pPr>
    </w:p>
    <w:p w:rsidR="00171A26" w:rsidRPr="00B319E0" w:rsidRDefault="00171A26" w:rsidP="00171A26">
      <w:pPr>
        <w:autoSpaceDE w:val="0"/>
        <w:autoSpaceDN w:val="0"/>
        <w:adjustRightInd w:val="0"/>
        <w:jc w:val="both"/>
      </w:pPr>
    </w:p>
    <w:p w:rsidR="00171A26" w:rsidRPr="00B319E0" w:rsidRDefault="00171A26" w:rsidP="00171A26"/>
    <w:p w:rsidR="00E56962" w:rsidRPr="006255FD" w:rsidRDefault="00E56962" w:rsidP="00E56962">
      <w:pPr>
        <w:ind w:firstLine="375"/>
        <w:jc w:val="both"/>
        <w:rPr>
          <w:sz w:val="28"/>
          <w:szCs w:val="28"/>
        </w:rPr>
      </w:pPr>
      <w:r w:rsidRPr="006255FD">
        <w:rPr>
          <w:sz w:val="28"/>
          <w:szCs w:val="28"/>
        </w:rPr>
        <w:t>16. В случае  поступления гражданина  на муниципальную службу в Администрацию Логиновского сельского поселения  сведения о его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его семьи, предоставляемые при поступлении на муниципальную службу, подлежат размещению в подразделе «Сведения о доходах, расходах, имуществе и обязательствах имущественного характера» в течение  10 дней  с момента трудоустройства.</w:t>
      </w:r>
    </w:p>
    <w:p w:rsidR="00171A26" w:rsidRPr="00B319E0" w:rsidRDefault="00171A26" w:rsidP="00171A26"/>
    <w:p w:rsidR="00171A26" w:rsidRPr="00B319E0" w:rsidRDefault="00171A26" w:rsidP="00171A26"/>
    <w:p w:rsidR="003E0B2F" w:rsidRPr="006255FD" w:rsidRDefault="003E0B2F" w:rsidP="003E0B2F">
      <w:pPr>
        <w:ind w:firstLine="540"/>
        <w:jc w:val="both"/>
        <w:rPr>
          <w:sz w:val="28"/>
          <w:szCs w:val="28"/>
        </w:rPr>
      </w:pPr>
      <w:r w:rsidRPr="006255FD">
        <w:rPr>
          <w:sz w:val="28"/>
          <w:szCs w:val="28"/>
        </w:rPr>
        <w:t>«17. В подразделе «Комиссия по соблюдению требований к служебному поведению и урегулированию конфликта интересов» при размещении информации о принятых комиссией решениях указываются:</w:t>
      </w:r>
    </w:p>
    <w:p w:rsidR="003E0B2F" w:rsidRPr="006255FD" w:rsidRDefault="003E0B2F" w:rsidP="003E0B2F">
      <w:pPr>
        <w:ind w:firstLine="540"/>
        <w:jc w:val="both"/>
        <w:rPr>
          <w:sz w:val="28"/>
          <w:szCs w:val="28"/>
        </w:rPr>
      </w:pPr>
      <w:r w:rsidRPr="006255FD">
        <w:rPr>
          <w:sz w:val="28"/>
          <w:szCs w:val="28"/>
        </w:rPr>
        <w:t>1) основание для проведения заседания комиссии;</w:t>
      </w:r>
    </w:p>
    <w:p w:rsidR="003E0B2F" w:rsidRPr="006255FD" w:rsidRDefault="003E0B2F" w:rsidP="003E0B2F">
      <w:pPr>
        <w:ind w:firstLine="540"/>
        <w:jc w:val="both"/>
        <w:rPr>
          <w:sz w:val="28"/>
          <w:szCs w:val="28"/>
        </w:rPr>
      </w:pPr>
      <w:r w:rsidRPr="006255FD">
        <w:rPr>
          <w:sz w:val="28"/>
          <w:szCs w:val="28"/>
        </w:rPr>
        <w:t>2) принятое комиссией решение, в том числе ключевые детали рассмотренного комиссией вопроса.</w:t>
      </w:r>
    </w:p>
    <w:p w:rsidR="003E0B2F" w:rsidRPr="006255FD" w:rsidRDefault="003E0B2F" w:rsidP="003E0B2F">
      <w:pPr>
        <w:ind w:firstLine="540"/>
        <w:jc w:val="both"/>
        <w:rPr>
          <w:sz w:val="28"/>
          <w:szCs w:val="28"/>
        </w:rPr>
      </w:pPr>
      <w:r w:rsidRPr="006255FD">
        <w:rPr>
          <w:sz w:val="28"/>
          <w:szCs w:val="28"/>
        </w:rPr>
        <w:t>Опубликование информации о решениях комиссии осуществляется при условии обязательного обезличивания персональных данных в соответствии с законодательством, например, с указанием замещаемой муниципальным служащим должности муниципальной службы, но без указания фамилии и инициалов, структурного подразделения органа местного самоуправления.»;</w:t>
      </w:r>
    </w:p>
    <w:p w:rsidR="00171A26" w:rsidRDefault="00171A26" w:rsidP="00171A26"/>
    <w:p w:rsidR="003E0B2F" w:rsidRPr="00B319E0" w:rsidRDefault="003E0B2F" w:rsidP="00171A26"/>
    <w:p w:rsidR="003E0B2F" w:rsidRPr="006255FD" w:rsidRDefault="003E0B2F" w:rsidP="003E0B2F">
      <w:pPr>
        <w:ind w:firstLine="540"/>
        <w:jc w:val="both"/>
        <w:rPr>
          <w:sz w:val="28"/>
          <w:szCs w:val="28"/>
        </w:rPr>
      </w:pPr>
      <w:r w:rsidRPr="006255FD">
        <w:rPr>
          <w:sz w:val="28"/>
          <w:szCs w:val="28"/>
        </w:rPr>
        <w:t xml:space="preserve">18. </w:t>
      </w:r>
      <w:hyperlink r:id="rId9" w:history="1">
        <w:r w:rsidRPr="006255FD">
          <w:rPr>
            <w:sz w:val="28"/>
            <w:szCs w:val="28"/>
          </w:rPr>
          <w:t>Дополнить</w:t>
        </w:r>
      </w:hyperlink>
      <w:r w:rsidRPr="006255FD">
        <w:rPr>
          <w:sz w:val="28"/>
          <w:szCs w:val="28"/>
        </w:rPr>
        <w:t xml:space="preserve"> приложением «Форма для размещения сведений о доходах, расходах, об имуществе и обязательствах имущественного характера» в соответствии с </w:t>
      </w:r>
      <w:hyperlink r:id="rId10" w:history="1">
        <w:r w:rsidRPr="006255FD">
          <w:rPr>
            <w:sz w:val="28"/>
            <w:szCs w:val="28"/>
          </w:rPr>
          <w:t>приложением</w:t>
        </w:r>
      </w:hyperlink>
      <w:r w:rsidRPr="006255FD">
        <w:rPr>
          <w:sz w:val="28"/>
          <w:szCs w:val="28"/>
        </w:rPr>
        <w:t xml:space="preserve"> к настоящему Постановлению.</w:t>
      </w:r>
    </w:p>
    <w:p w:rsidR="00171A26" w:rsidRPr="00B319E0" w:rsidRDefault="00171A26" w:rsidP="00171A26"/>
    <w:p w:rsidR="00171A26" w:rsidRPr="00B319E0" w:rsidRDefault="00171A26" w:rsidP="00171A26"/>
    <w:p w:rsidR="00171A26" w:rsidRPr="00B319E0" w:rsidRDefault="00FE6F6E" w:rsidP="00171A26">
      <w:r w:rsidRPr="00E5696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п.16,17,18 </w:t>
      </w:r>
      <w:r w:rsidRPr="00E56962">
        <w:rPr>
          <w:b/>
          <w:sz w:val="28"/>
          <w:szCs w:val="28"/>
        </w:rPr>
        <w:t>в редакции от 08.06.2020 №34-п)</w:t>
      </w:r>
    </w:p>
    <w:sectPr w:rsidR="00171A26" w:rsidRPr="00B319E0" w:rsidSect="000311C7">
      <w:headerReference w:type="even" r:id="rId11"/>
      <w:headerReference w:type="default" r:id="rId12"/>
      <w:pgSz w:w="11906" w:h="16838"/>
      <w:pgMar w:top="709" w:right="851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7ED" w:rsidRDefault="003337ED" w:rsidP="00A536AA">
      <w:r>
        <w:separator/>
      </w:r>
    </w:p>
  </w:endnote>
  <w:endnote w:type="continuationSeparator" w:id="1">
    <w:p w:rsidR="003337ED" w:rsidRDefault="003337ED" w:rsidP="00A53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7ED" w:rsidRDefault="003337ED" w:rsidP="00A536AA">
      <w:r>
        <w:separator/>
      </w:r>
    </w:p>
  </w:footnote>
  <w:footnote w:type="continuationSeparator" w:id="1">
    <w:p w:rsidR="003337ED" w:rsidRDefault="003337ED" w:rsidP="00A53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F4" w:rsidRDefault="0004507F" w:rsidP="00A776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1F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4EF4" w:rsidRDefault="003337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F4" w:rsidRDefault="003337ED" w:rsidP="00A7764E">
    <w:pPr>
      <w:pStyle w:val="a3"/>
      <w:framePr w:wrap="around" w:vAnchor="text" w:hAnchor="margin" w:xAlign="center" w:y="1"/>
      <w:rPr>
        <w:rStyle w:val="a5"/>
      </w:rPr>
    </w:pPr>
  </w:p>
  <w:p w:rsidR="00AE4EF4" w:rsidRDefault="003337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A26"/>
    <w:rsid w:val="00004C0E"/>
    <w:rsid w:val="000075FC"/>
    <w:rsid w:val="00027793"/>
    <w:rsid w:val="0004507F"/>
    <w:rsid w:val="000A7A26"/>
    <w:rsid w:val="001411C5"/>
    <w:rsid w:val="00152B2E"/>
    <w:rsid w:val="00171A26"/>
    <w:rsid w:val="00190968"/>
    <w:rsid w:val="003337ED"/>
    <w:rsid w:val="003E0B2F"/>
    <w:rsid w:val="004362E9"/>
    <w:rsid w:val="0047161D"/>
    <w:rsid w:val="00496FF4"/>
    <w:rsid w:val="006C4498"/>
    <w:rsid w:val="00885A93"/>
    <w:rsid w:val="00937421"/>
    <w:rsid w:val="009E28BA"/>
    <w:rsid w:val="00A536AA"/>
    <w:rsid w:val="00A84C63"/>
    <w:rsid w:val="00B21EDD"/>
    <w:rsid w:val="00B319E0"/>
    <w:rsid w:val="00B51F80"/>
    <w:rsid w:val="00C06952"/>
    <w:rsid w:val="00C44541"/>
    <w:rsid w:val="00CD30E0"/>
    <w:rsid w:val="00D325AA"/>
    <w:rsid w:val="00D651BF"/>
    <w:rsid w:val="00D80BC5"/>
    <w:rsid w:val="00DA0CC1"/>
    <w:rsid w:val="00E56962"/>
    <w:rsid w:val="00F15357"/>
    <w:rsid w:val="00F45761"/>
    <w:rsid w:val="00FE6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1A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1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1A26"/>
  </w:style>
  <w:style w:type="paragraph" w:styleId="a6">
    <w:name w:val="No Spacing"/>
    <w:qFormat/>
    <w:rsid w:val="00171A2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51F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1F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3D0722BFF215C7F13196226EB10ABA8&amp;req=doc&amp;base=RLAW148&amp;n=104966&amp;dst=100106&amp;fld=134&amp;REFFIELD=134&amp;REFDST=100099&amp;REFDOC=113822&amp;REFBASE=RLAW148&amp;stat=refcode%3D16876%3Bdstident%3D100106%3Bindex%3D104&amp;date=27.05.20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53D0722BFF215C7F13196226EB10ABA8&amp;req=doc&amp;base=RLAW148&amp;n=104966&amp;dst=100050&amp;fld=134&amp;REFFIELD=134&amp;REFDST=100098&amp;REFDOC=113822&amp;REFBASE=RLAW148&amp;stat=refcode%3D16876%3Bdstident%3D100050%3Bindex%3D103&amp;date=27.05.2020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53D0722BFF215C7F13196226EB10ABA8&amp;req=doc&amp;base=LAW&amp;n=351246&amp;dst=28&amp;fld=134&amp;REFFIELD=134&amp;REFDST=100101&amp;REFDOC=133254&amp;REFBASE=RLAW148&amp;stat=refcode%3D16876%3Bdstident%3D28%3Bindex%3D84&amp;date=27.05.202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nd=53D0722BFF215C7F13196226EB10ABA8&amp;req=doc&amp;base=RLAW148&amp;n=113822&amp;dst=100132&amp;fld=134&amp;date=27.05.20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nd=53D0722BFF215C7F13196226EB10ABA8&amp;req=doc&amp;base=RLAW148&amp;n=97452&amp;dst=100010&amp;fld=134&amp;REFFIELD=134&amp;REFDST=100127&amp;REFDOC=113822&amp;REFBASE=RLAW148&amp;stat=refcode%3D10677%3Bdstident%3D100010%3Bindex%3D132&amp;date=27.05.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Пользователь Windows</cp:lastModifiedBy>
  <cp:revision>11</cp:revision>
  <cp:lastPrinted>2019-12-18T05:25:00Z</cp:lastPrinted>
  <dcterms:created xsi:type="dcterms:W3CDTF">2019-12-24T03:56:00Z</dcterms:created>
  <dcterms:modified xsi:type="dcterms:W3CDTF">2022-02-28T05:07:00Z</dcterms:modified>
</cp:coreProperties>
</file>