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CC" w:rsidRPr="00067ECC" w:rsidRDefault="00067ECC" w:rsidP="00067ECC">
      <w:pPr>
        <w:shd w:val="clear" w:color="auto" w:fill="FFFFFF"/>
        <w:spacing w:after="0"/>
        <w:ind w:left="2831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7ECC" w:rsidRPr="00067ECC" w:rsidRDefault="00067ECC" w:rsidP="00067EC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7ECC">
        <w:rPr>
          <w:rFonts w:ascii="Times New Roman" w:hAnsi="Times New Roman" w:cs="Times New Roman"/>
          <w:b/>
          <w:sz w:val="32"/>
          <w:szCs w:val="32"/>
        </w:rPr>
        <w:t>СОВЕТ</w:t>
      </w:r>
    </w:p>
    <w:p w:rsidR="00067ECC" w:rsidRPr="00067ECC" w:rsidRDefault="00067ECC" w:rsidP="00067EC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67ECC">
        <w:rPr>
          <w:rFonts w:ascii="Times New Roman" w:hAnsi="Times New Roman" w:cs="Times New Roman"/>
          <w:b/>
          <w:sz w:val="32"/>
          <w:szCs w:val="32"/>
        </w:rPr>
        <w:t>Логиновского</w:t>
      </w:r>
      <w:proofErr w:type="spellEnd"/>
      <w:r w:rsidRPr="00067ECC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</w:t>
      </w:r>
      <w:proofErr w:type="spellStart"/>
      <w:r w:rsidRPr="00067ECC">
        <w:rPr>
          <w:rFonts w:ascii="Times New Roman" w:hAnsi="Times New Roman" w:cs="Times New Roman"/>
          <w:b/>
          <w:sz w:val="32"/>
          <w:szCs w:val="32"/>
        </w:rPr>
        <w:t>Павлоградского</w:t>
      </w:r>
      <w:proofErr w:type="spellEnd"/>
    </w:p>
    <w:p w:rsidR="00067ECC" w:rsidRPr="00067ECC" w:rsidRDefault="00067ECC" w:rsidP="00067EC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7ECC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Омской области</w:t>
      </w:r>
    </w:p>
    <w:p w:rsidR="00067ECC" w:rsidRPr="00067ECC" w:rsidRDefault="00067ECC" w:rsidP="00067EC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67ECC" w:rsidRPr="00067ECC" w:rsidRDefault="00067ECC" w:rsidP="00067E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7ECC" w:rsidRPr="00067ECC" w:rsidRDefault="00067ECC" w:rsidP="00067EC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067ECC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067ECC">
        <w:rPr>
          <w:rFonts w:ascii="Times New Roman" w:hAnsi="Times New Roman" w:cs="Times New Roman"/>
          <w:b/>
          <w:sz w:val="36"/>
          <w:szCs w:val="36"/>
        </w:rPr>
        <w:t xml:space="preserve"> Е Ш Е Н И Е </w:t>
      </w:r>
    </w:p>
    <w:p w:rsidR="00067ECC" w:rsidRPr="00067ECC" w:rsidRDefault="00067ECC" w:rsidP="00067E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7ECC" w:rsidRPr="00067ECC" w:rsidRDefault="00F33E96" w:rsidP="00067E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17.09</w:t>
      </w:r>
      <w:r w:rsidR="00067ECC" w:rsidRPr="00067ECC">
        <w:rPr>
          <w:rFonts w:ascii="Times New Roman" w:hAnsi="Times New Roman" w:cs="Times New Roman"/>
          <w:sz w:val="28"/>
          <w:szCs w:val="28"/>
        </w:rPr>
        <w:t>.2019      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215</w:t>
      </w:r>
    </w:p>
    <w:p w:rsidR="00067ECC" w:rsidRPr="00067ECC" w:rsidRDefault="00067ECC" w:rsidP="00067E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7EC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67ECC">
        <w:rPr>
          <w:rFonts w:ascii="Times New Roman" w:hAnsi="Times New Roman" w:cs="Times New Roman"/>
          <w:sz w:val="28"/>
          <w:szCs w:val="28"/>
        </w:rPr>
        <w:t>Логиновка</w:t>
      </w:r>
      <w:proofErr w:type="spellEnd"/>
    </w:p>
    <w:p w:rsidR="00E253CC" w:rsidRPr="00E253CC" w:rsidRDefault="00E253CC" w:rsidP="00067EC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53CC" w:rsidRPr="00E8794B" w:rsidRDefault="00E253CC" w:rsidP="00E8794B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53CC" w:rsidRPr="00E8794B" w:rsidRDefault="00E8794B" w:rsidP="00E8794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794B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принятия решений об условиях приватизации муниципального имущества</w:t>
      </w:r>
    </w:p>
    <w:p w:rsidR="00E8794B" w:rsidRPr="00E8794B" w:rsidRDefault="00524C98" w:rsidP="00524C98">
      <w:pPr>
        <w:pStyle w:val="ConsPlusNormal"/>
        <w:ind w:firstLine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(в редакции от 27.05.2021 №61</w:t>
      </w:r>
      <w:proofErr w:type="gramEnd"/>
    </w:p>
    <w:p w:rsidR="00E253CC" w:rsidRPr="00E253CC" w:rsidRDefault="00E253CC" w:rsidP="00067EC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статьей 14 Федерального закона от 21.12.2001 № 178-ФЗ «О приватизации государственного и муниципального имущества», Уставом </w:t>
      </w:r>
      <w:proofErr w:type="spellStart"/>
      <w:r w:rsidR="00067ECC">
        <w:rPr>
          <w:rFonts w:ascii="Times New Roman" w:hAnsi="Times New Roman" w:cs="Times New Roman"/>
          <w:color w:val="000000" w:themeColor="text1"/>
          <w:sz w:val="28"/>
          <w:szCs w:val="28"/>
        </w:rPr>
        <w:t>Логиновского</w:t>
      </w:r>
      <w:proofErr w:type="spellEnd"/>
      <w:r w:rsidRPr="00E2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E253CC">
        <w:rPr>
          <w:rFonts w:ascii="Times New Roman" w:hAnsi="Times New Roman" w:cs="Times New Roman"/>
          <w:color w:val="000000" w:themeColor="text1"/>
          <w:sz w:val="28"/>
          <w:szCs w:val="28"/>
        </w:rPr>
        <w:t>Павлоградского</w:t>
      </w:r>
      <w:proofErr w:type="spellEnd"/>
      <w:r w:rsidRPr="00E2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области, Совет </w:t>
      </w:r>
      <w:proofErr w:type="spellStart"/>
      <w:r w:rsidR="00067ECC">
        <w:rPr>
          <w:rFonts w:ascii="Times New Roman" w:hAnsi="Times New Roman" w:cs="Times New Roman"/>
          <w:color w:val="000000" w:themeColor="text1"/>
          <w:sz w:val="28"/>
          <w:szCs w:val="28"/>
        </w:rPr>
        <w:t>Логиновского</w:t>
      </w:r>
      <w:proofErr w:type="spellEnd"/>
      <w:r w:rsidR="00067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Pr="00E253CC">
        <w:rPr>
          <w:rFonts w:ascii="Times New Roman" w:hAnsi="Times New Roman" w:cs="Times New Roman"/>
          <w:color w:val="000000" w:themeColor="text1"/>
          <w:sz w:val="28"/>
          <w:szCs w:val="28"/>
        </w:rPr>
        <w:t>Павлоградского</w:t>
      </w:r>
      <w:proofErr w:type="spellEnd"/>
      <w:r w:rsidRPr="00E2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</w:p>
    <w:p w:rsidR="00E253CC" w:rsidRPr="00E253CC" w:rsidRDefault="00E253CC" w:rsidP="00067EC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3CC">
        <w:rPr>
          <w:rFonts w:ascii="Times New Roman" w:hAnsi="Times New Roman" w:cs="Times New Roman"/>
          <w:color w:val="000000" w:themeColor="text1"/>
          <w:sz w:val="28"/>
          <w:szCs w:val="28"/>
        </w:rPr>
        <w:t>РЕШИЛ</w:t>
      </w:r>
      <w:r w:rsidRPr="00E253C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:</w:t>
      </w:r>
    </w:p>
    <w:p w:rsidR="00067ECC" w:rsidRDefault="00E253CC" w:rsidP="00067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253C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1. </w:t>
      </w:r>
      <w:r w:rsidRPr="00E253CC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Порядок принятия решений об условиях приватизации муниципального имущества согласно приложению</w:t>
      </w:r>
      <w:r w:rsidRPr="00E253C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E253CC" w:rsidRPr="00E253CC" w:rsidRDefault="00E253CC" w:rsidP="00067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253C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2. Заместителю Главы Администрации </w:t>
      </w:r>
      <w:proofErr w:type="spellStart"/>
      <w:r w:rsidR="00067EC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Логиновского</w:t>
      </w:r>
      <w:proofErr w:type="spellEnd"/>
      <w:r w:rsidRPr="00E253C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сельского поселения </w:t>
      </w:r>
      <w:r w:rsidR="00067EC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Ерохиной О.П.</w:t>
      </w:r>
      <w:r w:rsidRPr="00E253C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настоящее решение</w:t>
      </w:r>
      <w:r w:rsidR="00067EC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E25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опубликовать (</w:t>
      </w:r>
      <w:r w:rsidRPr="00E253C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обнародовать) в средствах массовой информации и разместить на официальном сайте Администрации</w:t>
      </w:r>
      <w:r w:rsidR="00067EC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="00067ECC">
        <w:rPr>
          <w:rFonts w:ascii="Times New Roman" w:hAnsi="Times New Roman" w:cs="Times New Roman"/>
          <w:color w:val="000000" w:themeColor="text1"/>
          <w:sz w:val="28"/>
          <w:szCs w:val="28"/>
        </w:rPr>
        <w:t>Логиновского</w:t>
      </w:r>
      <w:proofErr w:type="spellEnd"/>
      <w:r w:rsidRPr="00E2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E253CC">
        <w:rPr>
          <w:rFonts w:ascii="Times New Roman" w:hAnsi="Times New Roman" w:cs="Times New Roman"/>
          <w:color w:val="000000" w:themeColor="text1"/>
          <w:sz w:val="28"/>
          <w:szCs w:val="28"/>
        </w:rPr>
        <w:t>Павлоградского</w:t>
      </w:r>
      <w:proofErr w:type="spellEnd"/>
      <w:r w:rsidRPr="00E2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</w:t>
      </w:r>
      <w:r w:rsidRPr="00E253C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  <w:t xml:space="preserve">. </w:t>
      </w:r>
    </w:p>
    <w:p w:rsidR="00E253CC" w:rsidRPr="00E253CC" w:rsidRDefault="00E253CC" w:rsidP="00E25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253C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3. </w:t>
      </w:r>
      <w:proofErr w:type="gramStart"/>
      <w:r w:rsidRPr="00E253C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Контроль за</w:t>
      </w:r>
      <w:proofErr w:type="gramEnd"/>
      <w:r w:rsidRPr="00E253C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выполнением настоящего решения оставляю за собой.</w:t>
      </w:r>
    </w:p>
    <w:p w:rsidR="00E253CC" w:rsidRPr="00E253CC" w:rsidRDefault="00E253CC" w:rsidP="00E25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253C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4. Настоящее решение вступает в силу со дня его официального опубликования.</w:t>
      </w:r>
    </w:p>
    <w:p w:rsidR="00E253CC" w:rsidRPr="00E253CC" w:rsidRDefault="00E253CC" w:rsidP="00E253C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E253CC" w:rsidRPr="00E253CC" w:rsidRDefault="00E253CC" w:rsidP="00E253CC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E253CC" w:rsidRPr="00E253CC" w:rsidRDefault="00E253CC" w:rsidP="00E253C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 w:rsidR="00067ECC">
        <w:rPr>
          <w:rFonts w:ascii="Times New Roman" w:hAnsi="Times New Roman" w:cs="Times New Roman"/>
          <w:color w:val="000000" w:themeColor="text1"/>
          <w:sz w:val="28"/>
          <w:szCs w:val="28"/>
        </w:rPr>
        <w:t>Логиновского</w:t>
      </w:r>
      <w:proofErr w:type="spellEnd"/>
    </w:p>
    <w:p w:rsidR="006535A7" w:rsidRDefault="00E253CC" w:rsidP="00067EC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3CC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E253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253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253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253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253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253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253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67ECC">
        <w:rPr>
          <w:rFonts w:ascii="Times New Roman" w:hAnsi="Times New Roman" w:cs="Times New Roman"/>
          <w:color w:val="000000" w:themeColor="text1"/>
          <w:sz w:val="28"/>
          <w:szCs w:val="28"/>
        </w:rPr>
        <w:t>П.П.Артамонов</w:t>
      </w:r>
    </w:p>
    <w:p w:rsidR="00F33E96" w:rsidRPr="00067ECC" w:rsidRDefault="00F33E96" w:rsidP="00067EC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5A7" w:rsidRPr="006535A7" w:rsidRDefault="006535A7" w:rsidP="00067ECC">
      <w:pPr>
        <w:spacing w:after="0"/>
        <w:ind w:left="5529" w:right="-143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6535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6535A7" w:rsidRPr="006535A7" w:rsidRDefault="006535A7" w:rsidP="00067ECC">
      <w:pPr>
        <w:spacing w:after="0"/>
        <w:ind w:left="5529" w:right="-14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5A7" w:rsidRPr="006535A7" w:rsidRDefault="006535A7" w:rsidP="00067ECC">
      <w:pPr>
        <w:spacing w:after="0"/>
        <w:ind w:left="5529" w:right="-14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5A7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УТВЕРЖДЕНО</w:t>
      </w:r>
    </w:p>
    <w:p w:rsidR="006535A7" w:rsidRPr="006535A7" w:rsidRDefault="006535A7" w:rsidP="00067ECC">
      <w:pPr>
        <w:spacing w:after="0"/>
        <w:ind w:left="5529" w:right="-14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5A7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Совета</w:t>
      </w:r>
    </w:p>
    <w:p w:rsidR="006535A7" w:rsidRPr="006535A7" w:rsidRDefault="00067ECC" w:rsidP="00067ECC">
      <w:pPr>
        <w:spacing w:after="0"/>
        <w:ind w:left="5529" w:right="-14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Логиновского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35A7" w:rsidRPr="006535A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="006535A7" w:rsidRPr="006535A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поселения </w:t>
      </w:r>
      <w:proofErr w:type="spellStart"/>
      <w:r w:rsidR="006535A7" w:rsidRPr="006535A7">
        <w:rPr>
          <w:rFonts w:ascii="Times New Roman" w:hAnsi="Times New Roman" w:cs="Times New Roman"/>
          <w:color w:val="000000" w:themeColor="text1"/>
          <w:sz w:val="28"/>
          <w:szCs w:val="28"/>
        </w:rPr>
        <w:t>Павлоградского</w:t>
      </w:r>
      <w:proofErr w:type="spellEnd"/>
      <w:r w:rsidR="006535A7" w:rsidRPr="00653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</w:p>
    <w:p w:rsidR="006535A7" w:rsidRPr="006535A7" w:rsidRDefault="006535A7" w:rsidP="00067ECC">
      <w:pPr>
        <w:spacing w:after="0"/>
        <w:ind w:left="5529" w:right="-14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5A7">
        <w:rPr>
          <w:rFonts w:ascii="Times New Roman" w:hAnsi="Times New Roman" w:cs="Times New Roman"/>
          <w:color w:val="000000" w:themeColor="text1"/>
          <w:sz w:val="28"/>
          <w:szCs w:val="28"/>
        </w:rPr>
        <w:t>Омской области</w:t>
      </w:r>
      <w:r w:rsidR="00F33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</w:t>
      </w:r>
      <w:r w:rsidRPr="006535A7">
        <w:rPr>
          <w:rFonts w:ascii="Times New Roman" w:hAnsi="Times New Roman" w:cs="Times New Roman"/>
          <w:color w:val="000000" w:themeColor="text1"/>
          <w:sz w:val="28"/>
          <w:szCs w:val="28"/>
        </w:rPr>
        <w:t>.09.2019 №</w:t>
      </w:r>
      <w:r w:rsidR="00F33E96">
        <w:rPr>
          <w:rFonts w:ascii="Times New Roman" w:hAnsi="Times New Roman" w:cs="Times New Roman"/>
          <w:color w:val="000000" w:themeColor="text1"/>
          <w:sz w:val="28"/>
          <w:szCs w:val="28"/>
        </w:rPr>
        <w:t>215</w:t>
      </w:r>
    </w:p>
    <w:p w:rsidR="006535A7" w:rsidRPr="006535A7" w:rsidRDefault="006535A7" w:rsidP="00067EC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35A7">
        <w:rPr>
          <w:color w:val="000000" w:themeColor="text1"/>
          <w:sz w:val="28"/>
          <w:szCs w:val="28"/>
        </w:rPr>
        <w:t> </w:t>
      </w:r>
    </w:p>
    <w:p w:rsidR="006535A7" w:rsidRPr="006535A7" w:rsidRDefault="006535A7" w:rsidP="00067ECC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6535A7" w:rsidRPr="006535A7" w:rsidRDefault="006535A7" w:rsidP="00067ECC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6535A7">
        <w:rPr>
          <w:b/>
          <w:color w:val="000000" w:themeColor="text1"/>
          <w:sz w:val="28"/>
          <w:szCs w:val="28"/>
        </w:rPr>
        <w:t>ПОРЯДОК</w:t>
      </w:r>
    </w:p>
    <w:p w:rsidR="006535A7" w:rsidRPr="006535A7" w:rsidRDefault="006535A7" w:rsidP="00067ECC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6535A7">
        <w:rPr>
          <w:rStyle w:val="a6"/>
          <w:color w:val="000000" w:themeColor="text1"/>
          <w:sz w:val="28"/>
          <w:szCs w:val="28"/>
        </w:rPr>
        <w:t>принятия решений об условиях приватизации муниципального имущества</w:t>
      </w:r>
    </w:p>
    <w:p w:rsidR="006535A7" w:rsidRPr="006535A7" w:rsidRDefault="006535A7" w:rsidP="00067ECC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535A7" w:rsidRPr="006535A7" w:rsidRDefault="006535A7" w:rsidP="00067ECC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6535A7">
        <w:rPr>
          <w:b/>
          <w:color w:val="000000" w:themeColor="text1"/>
          <w:sz w:val="28"/>
          <w:szCs w:val="28"/>
        </w:rPr>
        <w:t>I. Общие положения</w:t>
      </w:r>
    </w:p>
    <w:p w:rsidR="006535A7" w:rsidRPr="006535A7" w:rsidRDefault="006535A7" w:rsidP="00067EC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35A7">
        <w:rPr>
          <w:color w:val="000000" w:themeColor="text1"/>
          <w:sz w:val="28"/>
          <w:szCs w:val="28"/>
        </w:rPr>
        <w:t> </w:t>
      </w:r>
    </w:p>
    <w:p w:rsidR="006535A7" w:rsidRPr="006535A7" w:rsidRDefault="006535A7" w:rsidP="006535A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35A7">
        <w:rPr>
          <w:color w:val="000000" w:themeColor="text1"/>
          <w:sz w:val="28"/>
          <w:szCs w:val="28"/>
        </w:rPr>
        <w:t xml:space="preserve">1. </w:t>
      </w:r>
      <w:proofErr w:type="gramStart"/>
      <w:r w:rsidRPr="006535A7">
        <w:rPr>
          <w:color w:val="000000" w:themeColor="text1"/>
          <w:sz w:val="28"/>
          <w:szCs w:val="28"/>
        </w:rPr>
        <w:t xml:space="preserve">Настоящий Порядок принятия решений об условиях приватизации муниципального имущества, находящегося в муниципальной собственности </w:t>
      </w:r>
      <w:proofErr w:type="spellStart"/>
      <w:r w:rsidR="00067ECC">
        <w:rPr>
          <w:color w:val="000000" w:themeColor="text1"/>
          <w:sz w:val="28"/>
          <w:szCs w:val="28"/>
        </w:rPr>
        <w:t>Логиновского</w:t>
      </w:r>
      <w:proofErr w:type="spellEnd"/>
      <w:r w:rsidRPr="006535A7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6535A7">
        <w:rPr>
          <w:color w:val="000000" w:themeColor="text1"/>
          <w:sz w:val="28"/>
          <w:szCs w:val="28"/>
        </w:rPr>
        <w:t>Павлоградского</w:t>
      </w:r>
      <w:proofErr w:type="spellEnd"/>
      <w:r w:rsidRPr="006535A7">
        <w:rPr>
          <w:color w:val="000000" w:themeColor="text1"/>
          <w:sz w:val="28"/>
          <w:szCs w:val="28"/>
        </w:rPr>
        <w:t xml:space="preserve"> муниципального района (далее - Порядок), разработан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 и устанавливает порядок принятия органами местного</w:t>
      </w:r>
      <w:proofErr w:type="gramEnd"/>
      <w:r w:rsidRPr="006535A7">
        <w:rPr>
          <w:color w:val="000000" w:themeColor="text1"/>
          <w:sz w:val="28"/>
          <w:szCs w:val="28"/>
        </w:rPr>
        <w:t xml:space="preserve"> самоуправления </w:t>
      </w:r>
      <w:proofErr w:type="spellStart"/>
      <w:r w:rsidR="00067ECC">
        <w:rPr>
          <w:color w:val="000000" w:themeColor="text1"/>
          <w:sz w:val="28"/>
          <w:szCs w:val="28"/>
        </w:rPr>
        <w:t>Логиновского</w:t>
      </w:r>
      <w:proofErr w:type="spellEnd"/>
      <w:r w:rsidR="00067ECC">
        <w:rPr>
          <w:color w:val="000000" w:themeColor="text1"/>
          <w:sz w:val="28"/>
          <w:szCs w:val="28"/>
        </w:rPr>
        <w:t xml:space="preserve"> </w:t>
      </w:r>
      <w:r w:rsidRPr="006535A7">
        <w:rPr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Pr="006535A7">
        <w:rPr>
          <w:color w:val="000000" w:themeColor="text1"/>
          <w:sz w:val="28"/>
          <w:szCs w:val="28"/>
        </w:rPr>
        <w:t>Павлоградского</w:t>
      </w:r>
      <w:proofErr w:type="spellEnd"/>
      <w:r w:rsidRPr="006535A7">
        <w:rPr>
          <w:color w:val="000000" w:themeColor="text1"/>
          <w:sz w:val="28"/>
          <w:szCs w:val="28"/>
        </w:rPr>
        <w:t xml:space="preserve"> муниципального района решений об условиях приватизации муниципального имущества.</w:t>
      </w:r>
    </w:p>
    <w:p w:rsidR="006535A7" w:rsidRPr="006535A7" w:rsidRDefault="006535A7" w:rsidP="006535A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35A7">
        <w:rPr>
          <w:color w:val="000000" w:themeColor="text1"/>
          <w:sz w:val="28"/>
          <w:szCs w:val="28"/>
        </w:rPr>
        <w:t xml:space="preserve">2. Уполномоченным органом местного самоуправления на принятие решения об условиях приватизации муниципального имущества, находящегося в муниципальной собственности </w:t>
      </w:r>
      <w:proofErr w:type="spellStart"/>
      <w:r w:rsidR="00067ECC">
        <w:rPr>
          <w:color w:val="000000" w:themeColor="text1"/>
          <w:sz w:val="28"/>
          <w:szCs w:val="28"/>
        </w:rPr>
        <w:t>Логиновского</w:t>
      </w:r>
      <w:proofErr w:type="spellEnd"/>
      <w:r w:rsidRPr="006535A7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6535A7">
        <w:rPr>
          <w:color w:val="000000" w:themeColor="text1"/>
          <w:sz w:val="28"/>
          <w:szCs w:val="28"/>
        </w:rPr>
        <w:t>Павлоградского</w:t>
      </w:r>
      <w:proofErr w:type="spellEnd"/>
      <w:r w:rsidRPr="006535A7">
        <w:rPr>
          <w:color w:val="000000" w:themeColor="text1"/>
          <w:sz w:val="28"/>
          <w:szCs w:val="28"/>
        </w:rPr>
        <w:t xml:space="preserve"> муниципального района является Администрация </w:t>
      </w:r>
      <w:proofErr w:type="spellStart"/>
      <w:r w:rsidR="00067ECC">
        <w:rPr>
          <w:color w:val="000000" w:themeColor="text1"/>
          <w:sz w:val="28"/>
          <w:szCs w:val="28"/>
        </w:rPr>
        <w:t>Логиновского</w:t>
      </w:r>
      <w:proofErr w:type="spellEnd"/>
      <w:r w:rsidRPr="006535A7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6535A7">
        <w:rPr>
          <w:color w:val="000000" w:themeColor="text1"/>
          <w:sz w:val="28"/>
          <w:szCs w:val="28"/>
        </w:rPr>
        <w:t>Павлоградского</w:t>
      </w:r>
      <w:proofErr w:type="spellEnd"/>
      <w:r w:rsidR="00067ECC">
        <w:rPr>
          <w:color w:val="000000" w:themeColor="text1"/>
          <w:sz w:val="28"/>
          <w:szCs w:val="28"/>
        </w:rPr>
        <w:t xml:space="preserve"> </w:t>
      </w:r>
      <w:r w:rsidRPr="006535A7">
        <w:rPr>
          <w:color w:val="000000" w:themeColor="text1"/>
          <w:sz w:val="28"/>
          <w:szCs w:val="28"/>
        </w:rPr>
        <w:t>муниципального  района.</w:t>
      </w:r>
    </w:p>
    <w:p w:rsidR="006535A7" w:rsidRPr="006535A7" w:rsidRDefault="006535A7" w:rsidP="006535A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35A7">
        <w:rPr>
          <w:color w:val="000000" w:themeColor="text1"/>
          <w:sz w:val="28"/>
          <w:szCs w:val="28"/>
        </w:rPr>
        <w:t> </w:t>
      </w:r>
    </w:p>
    <w:p w:rsidR="006535A7" w:rsidRPr="006535A7" w:rsidRDefault="006535A7" w:rsidP="006535A7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6535A7">
        <w:rPr>
          <w:b/>
          <w:color w:val="000000" w:themeColor="text1"/>
          <w:sz w:val="28"/>
          <w:szCs w:val="28"/>
        </w:rPr>
        <w:t>II. Порядок принятия решений об условиях приватизации муниципального имущества</w:t>
      </w:r>
    </w:p>
    <w:p w:rsidR="006535A7" w:rsidRPr="006535A7" w:rsidRDefault="006535A7" w:rsidP="006535A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35A7">
        <w:rPr>
          <w:color w:val="000000" w:themeColor="text1"/>
          <w:sz w:val="28"/>
          <w:szCs w:val="28"/>
        </w:rPr>
        <w:t> </w:t>
      </w:r>
    </w:p>
    <w:p w:rsidR="006535A7" w:rsidRPr="006535A7" w:rsidRDefault="006535A7" w:rsidP="006535A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35A7">
        <w:rPr>
          <w:color w:val="000000" w:themeColor="text1"/>
          <w:sz w:val="28"/>
          <w:szCs w:val="28"/>
        </w:rPr>
        <w:t>1. Решения об условиях приватизации муниципального имущества подготавливаются и принимаются в сроки, позволяющие обеспечить его приватизацию в соответствии с прогнозным планом (программой) приватизации муниципального имущества.</w:t>
      </w:r>
    </w:p>
    <w:p w:rsidR="006535A7" w:rsidRPr="006535A7" w:rsidRDefault="006535A7" w:rsidP="006535A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35A7">
        <w:rPr>
          <w:color w:val="000000" w:themeColor="text1"/>
          <w:sz w:val="28"/>
          <w:szCs w:val="28"/>
        </w:rPr>
        <w:lastRenderedPageBreak/>
        <w:t xml:space="preserve">2. Решение об условиях приватизации муниципального имущества оформляется Постановлением Администрации </w:t>
      </w:r>
      <w:proofErr w:type="spellStart"/>
      <w:r w:rsidR="00067ECC">
        <w:rPr>
          <w:color w:val="000000" w:themeColor="text1"/>
          <w:sz w:val="28"/>
          <w:szCs w:val="28"/>
        </w:rPr>
        <w:t>Логиновского</w:t>
      </w:r>
      <w:proofErr w:type="spellEnd"/>
      <w:r w:rsidRPr="006535A7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6535A7">
        <w:rPr>
          <w:color w:val="000000" w:themeColor="text1"/>
          <w:sz w:val="28"/>
          <w:szCs w:val="28"/>
        </w:rPr>
        <w:t>Павлоградского</w:t>
      </w:r>
      <w:proofErr w:type="spellEnd"/>
      <w:r w:rsidRPr="006535A7">
        <w:rPr>
          <w:color w:val="000000" w:themeColor="text1"/>
          <w:sz w:val="28"/>
          <w:szCs w:val="28"/>
        </w:rPr>
        <w:t xml:space="preserve"> муниципального</w:t>
      </w:r>
      <w:r w:rsidR="00067ECC">
        <w:rPr>
          <w:color w:val="000000" w:themeColor="text1"/>
          <w:sz w:val="28"/>
          <w:szCs w:val="28"/>
        </w:rPr>
        <w:t xml:space="preserve"> </w:t>
      </w:r>
      <w:r w:rsidRPr="006535A7">
        <w:rPr>
          <w:color w:val="000000" w:themeColor="text1"/>
          <w:sz w:val="28"/>
          <w:szCs w:val="28"/>
        </w:rPr>
        <w:t>района.</w:t>
      </w:r>
    </w:p>
    <w:p w:rsidR="006535A7" w:rsidRPr="006535A7" w:rsidRDefault="006535A7" w:rsidP="006535A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35A7">
        <w:rPr>
          <w:color w:val="000000" w:themeColor="text1"/>
          <w:sz w:val="28"/>
          <w:szCs w:val="28"/>
        </w:rPr>
        <w:t>3. В решении об условиях приватизации муниципального имущества должны содержаться следующие сведения:</w:t>
      </w:r>
    </w:p>
    <w:p w:rsidR="006535A7" w:rsidRPr="006535A7" w:rsidRDefault="006535A7" w:rsidP="006535A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35A7">
        <w:rPr>
          <w:color w:val="000000" w:themeColor="text1"/>
          <w:sz w:val="28"/>
          <w:szCs w:val="28"/>
        </w:rPr>
        <w:t>3.1. наименование имущества и иные позволяющие его индивидуализировать данные (характеристика имущества);</w:t>
      </w:r>
    </w:p>
    <w:p w:rsidR="006535A7" w:rsidRPr="006535A7" w:rsidRDefault="006535A7" w:rsidP="006535A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35A7">
        <w:rPr>
          <w:color w:val="000000" w:themeColor="text1"/>
          <w:sz w:val="28"/>
          <w:szCs w:val="28"/>
        </w:rPr>
        <w:t>3.2. способ приватизации имущества;</w:t>
      </w:r>
    </w:p>
    <w:p w:rsidR="006535A7" w:rsidRPr="006535A7" w:rsidRDefault="006535A7" w:rsidP="006535A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35A7">
        <w:rPr>
          <w:color w:val="000000" w:themeColor="text1"/>
          <w:sz w:val="28"/>
          <w:szCs w:val="28"/>
        </w:rPr>
        <w:t>3.3. начальная цена имущества;</w:t>
      </w:r>
    </w:p>
    <w:p w:rsidR="006535A7" w:rsidRPr="006535A7" w:rsidRDefault="006535A7" w:rsidP="006535A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35A7">
        <w:rPr>
          <w:color w:val="000000" w:themeColor="text1"/>
          <w:sz w:val="28"/>
          <w:szCs w:val="28"/>
        </w:rPr>
        <w:t>3.4. срок рассрочки платежа (в случае ее предоставления);</w:t>
      </w:r>
    </w:p>
    <w:p w:rsidR="006535A7" w:rsidRPr="006535A7" w:rsidRDefault="006535A7" w:rsidP="006535A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35A7">
        <w:rPr>
          <w:color w:val="000000" w:themeColor="text1"/>
          <w:sz w:val="28"/>
          <w:szCs w:val="28"/>
        </w:rPr>
        <w:t>3.5. иные необходимые для приватизации имущества сведения.</w:t>
      </w:r>
    </w:p>
    <w:p w:rsidR="006535A7" w:rsidRPr="006535A7" w:rsidRDefault="006535A7" w:rsidP="006535A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35A7">
        <w:rPr>
          <w:color w:val="000000" w:themeColor="text1"/>
          <w:sz w:val="28"/>
          <w:szCs w:val="28"/>
        </w:rPr>
        <w:t>4.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6535A7" w:rsidRPr="006535A7" w:rsidRDefault="006535A7" w:rsidP="006535A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35A7">
        <w:rPr>
          <w:color w:val="000000" w:themeColor="text1"/>
          <w:sz w:val="28"/>
          <w:szCs w:val="28"/>
        </w:rPr>
        <w:t>состав подлежащего приватизации имущественного комплекса унитарного предприятия, определенный в соответствии со ст. 11 Федерального закона от 21.12.2001 № 178-ФЗ «О приватизации государственного и муниципального имущества» (далее – Федеральный закон № 178-ФЗ);</w:t>
      </w:r>
    </w:p>
    <w:p w:rsidR="006535A7" w:rsidRPr="006535A7" w:rsidRDefault="006535A7" w:rsidP="006535A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35A7">
        <w:rPr>
          <w:color w:val="000000" w:themeColor="text1"/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6535A7" w:rsidRPr="006535A7" w:rsidRDefault="006535A7" w:rsidP="006535A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35A7">
        <w:rPr>
          <w:color w:val="000000" w:themeColor="text1"/>
          <w:sz w:val="28"/>
          <w:szCs w:val="28"/>
        </w:rPr>
        <w:t xml:space="preserve">размер уставного капитала акционерного общества или общества с ограниченной ответственностью, </w:t>
      </w:r>
      <w:proofErr w:type="gramStart"/>
      <w:r w:rsidRPr="006535A7">
        <w:rPr>
          <w:color w:val="000000" w:themeColor="text1"/>
          <w:sz w:val="28"/>
          <w:szCs w:val="28"/>
        </w:rPr>
        <w:t>создаваемых</w:t>
      </w:r>
      <w:proofErr w:type="gramEnd"/>
      <w:r w:rsidRPr="006535A7">
        <w:rPr>
          <w:color w:val="000000" w:themeColor="text1"/>
          <w:sz w:val="28"/>
          <w:szCs w:val="28"/>
        </w:rPr>
        <w:t xml:space="preserve"> посредством преобразования унитарного предприятия;</w:t>
      </w:r>
    </w:p>
    <w:p w:rsidR="006535A7" w:rsidRPr="006535A7" w:rsidRDefault="006535A7" w:rsidP="006535A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35A7">
        <w:rPr>
          <w:color w:val="000000" w:themeColor="text1"/>
          <w:sz w:val="28"/>
          <w:szCs w:val="28"/>
        </w:rPr>
        <w:t xml:space="preserve"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</w:t>
      </w:r>
      <w:r w:rsidRPr="006535A7">
        <w:rPr>
          <w:rStyle w:val="a7"/>
          <w:color w:val="000000" w:themeColor="text1"/>
          <w:sz w:val="28"/>
          <w:szCs w:val="28"/>
        </w:rPr>
        <w:t>муниципального образования</w:t>
      </w:r>
      <w:r w:rsidRPr="006535A7">
        <w:rPr>
          <w:color w:val="000000" w:themeColor="text1"/>
          <w:sz w:val="28"/>
          <w:szCs w:val="28"/>
        </w:rPr>
        <w:t>.</w:t>
      </w:r>
    </w:p>
    <w:p w:rsidR="006535A7" w:rsidRPr="006535A7" w:rsidRDefault="006535A7" w:rsidP="006535A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35A7">
        <w:rPr>
          <w:color w:val="000000" w:themeColor="text1"/>
          <w:sz w:val="28"/>
          <w:szCs w:val="28"/>
        </w:rPr>
        <w:t>5. 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:rsidR="006535A7" w:rsidRPr="006535A7" w:rsidRDefault="006535A7" w:rsidP="006535A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35A7">
        <w:rPr>
          <w:color w:val="000000" w:themeColor="text1"/>
          <w:sz w:val="28"/>
          <w:szCs w:val="28"/>
        </w:rPr>
        <w:t>сокращать численность работников указанного унитарного предприятия;</w:t>
      </w:r>
    </w:p>
    <w:p w:rsidR="006535A7" w:rsidRPr="006535A7" w:rsidRDefault="006535A7" w:rsidP="006535A7">
      <w:pPr>
        <w:spacing w:after="1" w:line="28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535A7">
        <w:rPr>
          <w:rFonts w:ascii="Times New Roman" w:hAnsi="Times New Roman" w:cs="Times New Roman"/>
          <w:color w:val="000000" w:themeColor="text1"/>
          <w:sz w:val="28"/>
          <w:szCs w:val="28"/>
        </w:rPr>
        <w:t>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</w:t>
      </w:r>
      <w:proofErr w:type="gramEnd"/>
      <w:r w:rsidRPr="00653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унитарного предприятия;</w:t>
      </w:r>
    </w:p>
    <w:p w:rsidR="006535A7" w:rsidRPr="006535A7" w:rsidRDefault="006535A7" w:rsidP="006535A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35A7">
        <w:rPr>
          <w:color w:val="000000" w:themeColor="text1"/>
          <w:sz w:val="28"/>
          <w:szCs w:val="28"/>
        </w:rPr>
        <w:t>получать кредиты;</w:t>
      </w:r>
    </w:p>
    <w:p w:rsidR="006535A7" w:rsidRPr="006535A7" w:rsidRDefault="006535A7" w:rsidP="006535A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35A7">
        <w:rPr>
          <w:color w:val="000000" w:themeColor="text1"/>
          <w:sz w:val="28"/>
          <w:szCs w:val="28"/>
        </w:rPr>
        <w:lastRenderedPageBreak/>
        <w:t>осуществлять выпуск ценных бумаг;</w:t>
      </w:r>
    </w:p>
    <w:p w:rsidR="006535A7" w:rsidRPr="006535A7" w:rsidRDefault="006535A7" w:rsidP="006535A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35A7">
        <w:rPr>
          <w:color w:val="000000" w:themeColor="text1"/>
          <w:sz w:val="28"/>
          <w:szCs w:val="28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6535A7" w:rsidRPr="006535A7" w:rsidRDefault="006535A7" w:rsidP="006535A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35A7">
        <w:rPr>
          <w:color w:val="000000" w:themeColor="text1"/>
          <w:sz w:val="28"/>
          <w:szCs w:val="28"/>
        </w:rPr>
        <w:t>6. Одновременно с принятием решения об условиях приватизации муниципального имущества принимается решение об установлении обременения, в том числе публичного сервитута.</w:t>
      </w:r>
    </w:p>
    <w:p w:rsidR="006535A7" w:rsidRPr="006535A7" w:rsidRDefault="006535A7" w:rsidP="006535A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35A7">
        <w:rPr>
          <w:color w:val="000000" w:themeColor="text1"/>
          <w:sz w:val="28"/>
          <w:szCs w:val="28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муниципального имущества.</w:t>
      </w:r>
    </w:p>
    <w:p w:rsidR="006535A7" w:rsidRPr="006535A7" w:rsidRDefault="006535A7" w:rsidP="006535A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35A7">
        <w:rPr>
          <w:color w:val="000000" w:themeColor="text1"/>
          <w:sz w:val="28"/>
          <w:szCs w:val="28"/>
        </w:rPr>
        <w:t>7. Решение об условиях приватизации объекта культурного наследия, включенного в реестр объектов культурного наследия, должно содержать информацию об отнесении такого объекта к объектам культурного наследия, включенным в реестр объектов культурного наследия.</w:t>
      </w:r>
    </w:p>
    <w:p w:rsidR="006535A7" w:rsidRPr="006535A7" w:rsidRDefault="006535A7" w:rsidP="006535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535A7">
        <w:rPr>
          <w:rFonts w:ascii="Times New Roman" w:hAnsi="Times New Roman" w:cs="Times New Roman"/>
          <w:color w:val="000000" w:themeColor="text1"/>
          <w:sz w:val="28"/>
          <w:szCs w:val="28"/>
        </w:rPr>
        <w:t>К решению об условиях приватизации объекта культурного наследия, включенного в реестр объектов культурного наследия, должны прилагаться копии охранного обязательства на объект культурного наследия, включенный в реестр объектов культурного наследия, утвержденного в порядке, предусмотренном статьей 47.6 Федерального закона от 25.06.2002 № 73-ФЗ «Об объектах культурного наследия (памятниках истории и культуры) народов Российской Федерации», и паспорта объекта культурного наследия, предусмотренного статьей 21 Федерального</w:t>
      </w:r>
      <w:proofErr w:type="gramEnd"/>
      <w:r w:rsidRPr="00653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№ 178-ФЗ (при его наличии), а в случае, предусмотренном пунктом 8 статьи 48 Федерального закона № 178-ФЗ, - копии иного охранного документа и паспорта объекта культурного наследия (при его наличии).</w:t>
      </w:r>
    </w:p>
    <w:p w:rsidR="006535A7" w:rsidRPr="006535A7" w:rsidRDefault="006535A7" w:rsidP="006535A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535A7">
        <w:rPr>
          <w:color w:val="000000" w:themeColor="text1"/>
          <w:sz w:val="28"/>
          <w:szCs w:val="28"/>
        </w:rPr>
        <w:t>Обязательным условием приватизации объектов социально-культурного и коммунально-бытового назначения (за исключением объектов, указанных в статье 30.1 Федерального закона № 178-ФЗ) является сохранение их назначения в течение срока, установленного решением об условиях приватизации таких объектов, но не более чем в течение пяти лет со дня перехода прав на приватизируемое имущество к его приобретателю в порядке приватизации, а объектов социальной инфраструктуры для детей не</w:t>
      </w:r>
      <w:proofErr w:type="gramEnd"/>
      <w:r w:rsidRPr="006535A7">
        <w:rPr>
          <w:color w:val="000000" w:themeColor="text1"/>
          <w:sz w:val="28"/>
          <w:szCs w:val="28"/>
        </w:rPr>
        <w:t xml:space="preserve"> более чем в течение десяти лет.</w:t>
      </w:r>
    </w:p>
    <w:p w:rsidR="006535A7" w:rsidRPr="006535A7" w:rsidRDefault="006535A7" w:rsidP="006535A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35A7">
        <w:rPr>
          <w:color w:val="000000" w:themeColor="text1"/>
          <w:sz w:val="28"/>
          <w:szCs w:val="28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6535A7" w:rsidRPr="006535A7" w:rsidRDefault="006535A7" w:rsidP="006535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proofErr w:type="gramStart"/>
      <w:r w:rsidRPr="00653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условиях приватизации объектов </w:t>
      </w:r>
      <w:proofErr w:type="spellStart"/>
      <w:r w:rsidRPr="006535A7">
        <w:rPr>
          <w:rFonts w:ascii="Times New Roman" w:hAnsi="Times New Roman" w:cs="Times New Roman"/>
          <w:color w:val="000000" w:themeColor="text1"/>
          <w:sz w:val="28"/>
          <w:szCs w:val="28"/>
        </w:rPr>
        <w:t>электросетевого</w:t>
      </w:r>
      <w:proofErr w:type="spellEnd"/>
      <w:r w:rsidRPr="00653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хозяйства, источников тепловой энергии, тепловых сетей, централизованной </w:t>
      </w:r>
      <w:r w:rsidRPr="006535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системы горячего водоснабжения и отдельных объектов таких систем принимается после утверждения перечисленных в пункте 4 Федерального закона № 178-ФЗ инвестиционных программ в отношении унитарного предприятия, которому принадлежит такое имущество на соответствующем вещном праве, или в отношении организации, которой принадлежат права владения и (или) пользования таким имуществом.</w:t>
      </w:r>
      <w:proofErr w:type="gramEnd"/>
    </w:p>
    <w:p w:rsidR="006535A7" w:rsidRPr="006535A7" w:rsidRDefault="006535A7" w:rsidP="006535A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35A7">
        <w:rPr>
          <w:color w:val="000000" w:themeColor="text1"/>
          <w:sz w:val="28"/>
          <w:szCs w:val="28"/>
        </w:rPr>
        <w:t xml:space="preserve">В решение об условиях приватизации муниципального имущества подлежат включению </w:t>
      </w:r>
      <w:r w:rsidRPr="006535A7">
        <w:rPr>
          <w:rFonts w:eastAsia="Calibri"/>
          <w:color w:val="000000" w:themeColor="text1"/>
          <w:sz w:val="28"/>
          <w:szCs w:val="28"/>
        </w:rPr>
        <w:t>у</w:t>
      </w:r>
      <w:r w:rsidRPr="006535A7">
        <w:rPr>
          <w:color w:val="000000" w:themeColor="text1"/>
          <w:sz w:val="28"/>
          <w:szCs w:val="28"/>
        </w:rPr>
        <w:t>словия инвестиционных обязательств и эксплуатационных обязательств, оформленные в соответствии со ст. 30.1 Федерального закона № 178-ФЗ.</w:t>
      </w:r>
    </w:p>
    <w:p w:rsidR="006535A7" w:rsidRPr="006535A7" w:rsidRDefault="006535A7" w:rsidP="006535A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35A7">
        <w:rPr>
          <w:color w:val="000000" w:themeColor="text1"/>
          <w:sz w:val="28"/>
          <w:szCs w:val="28"/>
        </w:rPr>
        <w:t>9. Сведения о проведении продажи муниципального имущества в электронной форме указываются в решении об условиях приватизации такого имущества.</w:t>
      </w:r>
    </w:p>
    <w:p w:rsidR="006535A7" w:rsidRPr="006535A7" w:rsidRDefault="006535A7" w:rsidP="00524C9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proofErr w:type="gramStart"/>
      <w:r w:rsidRPr="006535A7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условиях приватизации муниципального имущества размещается в открытом доступе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Федерации, а также на официальном сайте в сети «Интернет» Администрации</w:t>
      </w:r>
      <w:r w:rsidR="00067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67ECC">
        <w:rPr>
          <w:rFonts w:ascii="Times New Roman" w:hAnsi="Times New Roman" w:cs="Times New Roman"/>
          <w:color w:val="000000" w:themeColor="text1"/>
          <w:sz w:val="28"/>
          <w:szCs w:val="28"/>
        </w:rPr>
        <w:t>Логиновского</w:t>
      </w:r>
      <w:proofErr w:type="spellEnd"/>
      <w:r w:rsidRPr="00653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6535A7">
        <w:rPr>
          <w:rFonts w:ascii="Times New Roman" w:hAnsi="Times New Roman" w:cs="Times New Roman"/>
          <w:color w:val="000000" w:themeColor="text1"/>
          <w:sz w:val="28"/>
          <w:szCs w:val="28"/>
        </w:rPr>
        <w:t>Павлоградского</w:t>
      </w:r>
      <w:proofErr w:type="spellEnd"/>
      <w:r w:rsidRPr="00653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</w:t>
      </w:r>
      <w:r w:rsidR="00067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5A7">
        <w:rPr>
          <w:rFonts w:ascii="Times New Roman" w:hAnsi="Times New Roman" w:cs="Times New Roman"/>
          <w:color w:val="000000" w:themeColor="text1"/>
          <w:sz w:val="28"/>
          <w:szCs w:val="28"/>
        </w:rPr>
        <w:t>района в течение десяти дней со дня принятия этого решения.</w:t>
      </w:r>
      <w:proofErr w:type="gramEnd"/>
    </w:p>
    <w:p w:rsidR="00524C98" w:rsidRPr="00B175C3" w:rsidRDefault="00524C98" w:rsidP="00524C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5C3">
        <w:rPr>
          <w:rFonts w:ascii="Times New Roman" w:hAnsi="Times New Roman" w:cs="Times New Roman"/>
          <w:sz w:val="28"/>
          <w:szCs w:val="28"/>
        </w:rPr>
        <w:t xml:space="preserve">11. Покупателями муниципального имущества могут быть любые физические и юридические лица, за исключением: </w:t>
      </w:r>
    </w:p>
    <w:p w:rsidR="00524C98" w:rsidRPr="00B175C3" w:rsidRDefault="00524C98" w:rsidP="00524C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5C3">
        <w:rPr>
          <w:rFonts w:ascii="Times New Roman" w:hAnsi="Times New Roman" w:cs="Times New Roman"/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524C98" w:rsidRPr="00B175C3" w:rsidRDefault="00524C98" w:rsidP="00524C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5C3">
        <w:rPr>
          <w:rFonts w:ascii="Times New Roman" w:hAnsi="Times New Roman" w:cs="Times New Roman"/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</w:t>
      </w:r>
      <w:r w:rsidRPr="00B175C3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 статьей 25</w:t>
      </w:r>
      <w:r w:rsidRPr="00B175C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B175C3">
        <w:rPr>
          <w:rFonts w:ascii="Times New Roman" w:hAnsi="Times New Roman" w:cs="Times New Roman"/>
          <w:sz w:val="28"/>
          <w:szCs w:val="28"/>
        </w:rPr>
        <w:t>Федерального закона № 178- ФЗ;</w:t>
      </w:r>
    </w:p>
    <w:p w:rsidR="00524C98" w:rsidRPr="00B175C3" w:rsidRDefault="00524C98" w:rsidP="00524C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5C3">
        <w:rPr>
          <w:rFonts w:ascii="Times New Roman" w:hAnsi="Times New Roman" w:cs="Times New Roman"/>
          <w:sz w:val="28"/>
          <w:szCs w:val="28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</w:t>
      </w:r>
      <w:r w:rsidRPr="00B175C3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перечень государств</w:t>
      </w:r>
      <w:r w:rsidRPr="00B175C3">
        <w:rPr>
          <w:rFonts w:ascii="Times New Roman" w:hAnsi="Times New Roman" w:cs="Times New Roman"/>
          <w:sz w:val="28"/>
          <w:szCs w:val="28"/>
        </w:rPr>
        <w:t xml:space="preserve">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B175C3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B175C3">
        <w:rPr>
          <w:rFonts w:ascii="Times New Roman" w:hAnsi="Times New Roman" w:cs="Times New Roman"/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B175C3">
        <w:rPr>
          <w:rFonts w:ascii="Times New Roman" w:hAnsi="Times New Roman" w:cs="Times New Roman"/>
          <w:sz w:val="28"/>
          <w:szCs w:val="28"/>
        </w:rPr>
        <w:t>выгодоприобретателях</w:t>
      </w:r>
      <w:proofErr w:type="spellEnd"/>
      <w:r w:rsidRPr="00B175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75C3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B175C3">
        <w:rPr>
          <w:rFonts w:ascii="Times New Roman" w:hAnsi="Times New Roman" w:cs="Times New Roman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B175C3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524C98" w:rsidRDefault="00524C98" w:rsidP="00524C9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3E7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C603E7">
        <w:rPr>
          <w:rFonts w:ascii="Times New Roman" w:hAnsi="Times New Roman" w:cs="Times New Roman"/>
          <w:sz w:val="28"/>
          <w:szCs w:val="28"/>
        </w:rPr>
        <w:t xml:space="preserve">реимущественное право </w:t>
      </w:r>
      <w:r w:rsidRPr="00C60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арендаторов на приобретение арендуемого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C603E7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предпринимательства, за </w:t>
      </w:r>
      <w:r w:rsidRPr="00C603E7">
        <w:rPr>
          <w:rFonts w:ascii="Times New Roman" w:hAnsi="Times New Roman" w:cs="Times New Roman"/>
          <w:sz w:val="28"/>
          <w:szCs w:val="28"/>
        </w:rPr>
        <w:lastRenderedPageBreak/>
        <w:t>исключением субъектов малого и среднего предпринимательства, указанных в части 3 статьи 14 Федерального закона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на приобретение при возмездном отчуждении арендуемого имущества</w:t>
      </w:r>
      <w:proofErr w:type="gramEnd"/>
      <w:r w:rsidRPr="00C603E7">
        <w:rPr>
          <w:rFonts w:ascii="Times New Roman" w:hAnsi="Times New Roman" w:cs="Times New Roman"/>
          <w:sz w:val="28"/>
          <w:szCs w:val="28"/>
        </w:rPr>
        <w:t xml:space="preserve"> из муниципальной собственности такого имущества по цене, равной его рыночной стоимости и определенной независимым оценщиком в порядке, установленном Федеральным законом от 29 июля 1998 года № 135-ФЗ «Об оценочной деятельности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C98" w:rsidRPr="00C603E7" w:rsidRDefault="00524C98" w:rsidP="00524C98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C603E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Оплата недвижимого имущества, находящегося в муниципальной собственности и приобретаемого субъектами малого и среднего </w:t>
      </w:r>
      <w:r w:rsidRPr="003318D4">
        <w:rPr>
          <w:sz w:val="28"/>
          <w:szCs w:val="28"/>
        </w:rPr>
        <w:t>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</w:t>
      </w:r>
      <w:r>
        <w:rPr>
          <w:sz w:val="28"/>
          <w:szCs w:val="28"/>
        </w:rPr>
        <w:t xml:space="preserve">ва на </w:t>
      </w:r>
      <w:r w:rsidRPr="003318D4">
        <w:rPr>
          <w:sz w:val="28"/>
          <w:szCs w:val="28"/>
        </w:rPr>
        <w:t>его приобретение устанавливается соответственно нормативным правовым актом Правительства Российской Федерации, законом субъекта Российской Федерации, муниципальным правовым актом, но не должен составлять менее пяти лет.</w:t>
      </w:r>
    </w:p>
    <w:p w:rsidR="006535A7" w:rsidRPr="006535A7" w:rsidRDefault="006535A7" w:rsidP="006535A7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5A7" w:rsidRPr="00524C98" w:rsidRDefault="00524C98" w:rsidP="00E253CC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524C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 п.11,12,13 добавлены в редакции от 27.05.2021 №61)</w:t>
      </w:r>
      <w:proofErr w:type="gramEnd"/>
    </w:p>
    <w:p w:rsidR="00F83788" w:rsidRPr="006535A7" w:rsidRDefault="00E253CC" w:rsidP="00E25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5A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ab/>
      </w:r>
    </w:p>
    <w:sectPr w:rsidR="00F83788" w:rsidRPr="006535A7" w:rsidSect="00062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53CC"/>
    <w:rsid w:val="00062455"/>
    <w:rsid w:val="00067ECC"/>
    <w:rsid w:val="00111862"/>
    <w:rsid w:val="00524C98"/>
    <w:rsid w:val="005F71E0"/>
    <w:rsid w:val="006535A7"/>
    <w:rsid w:val="007E3995"/>
    <w:rsid w:val="00E253CC"/>
    <w:rsid w:val="00E869F6"/>
    <w:rsid w:val="00E8794B"/>
    <w:rsid w:val="00F33E96"/>
    <w:rsid w:val="00F8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253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link w:val="a4"/>
    <w:uiPriority w:val="99"/>
    <w:unhideWhenUsed/>
    <w:rsid w:val="00E2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253C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4">
    <w:name w:val="Обычный (веб) Знак"/>
    <w:link w:val="a3"/>
    <w:locked/>
    <w:rsid w:val="00E253CC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53CC"/>
    <w:rPr>
      <w:rFonts w:ascii="Arial" w:eastAsia="Calibri" w:hAnsi="Arial" w:cs="Arial"/>
      <w:sz w:val="20"/>
      <w:szCs w:val="20"/>
    </w:rPr>
  </w:style>
  <w:style w:type="character" w:styleId="a6">
    <w:name w:val="Strong"/>
    <w:basedOn w:val="a0"/>
    <w:uiPriority w:val="22"/>
    <w:qFormat/>
    <w:rsid w:val="006535A7"/>
    <w:rPr>
      <w:b/>
      <w:bCs/>
    </w:rPr>
  </w:style>
  <w:style w:type="character" w:styleId="a7">
    <w:name w:val="Emphasis"/>
    <w:basedOn w:val="a0"/>
    <w:uiPriority w:val="20"/>
    <w:qFormat/>
    <w:rsid w:val="006535A7"/>
    <w:rPr>
      <w:i/>
      <w:iCs/>
    </w:rPr>
  </w:style>
  <w:style w:type="paragraph" w:customStyle="1" w:styleId="Standard">
    <w:name w:val="Standard"/>
    <w:rsid w:val="00524C9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1763</Words>
  <Characters>10052</Characters>
  <Application>Microsoft Office Word</Application>
  <DocSecurity>0</DocSecurity>
  <Lines>83</Lines>
  <Paragraphs>23</Paragraphs>
  <ScaleCrop>false</ScaleCrop>
  <Company>Home</Company>
  <LinksUpToDate>false</LinksUpToDate>
  <CharactersWithSpaces>11792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2019-09-12T03:18:00Z</dcterms:created>
  <dcterms:modified xsi:type="dcterms:W3CDTF">2021-10-01T05:59:00Z</dcterms:modified>
</cp:coreProperties>
</file>