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19" w:rsidRPr="00B83219" w:rsidRDefault="00B83219" w:rsidP="00B83219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eastAsia="zh-CN"/>
        </w:rPr>
      </w:pPr>
      <w:r w:rsidRPr="00B83219">
        <w:rPr>
          <w:rFonts w:ascii="Times New Roman" w:hAnsi="Times New Roman" w:cs="Times New Roman"/>
          <w:b/>
          <w:i w:val="0"/>
          <w:sz w:val="32"/>
          <w:szCs w:val="32"/>
          <w:lang w:eastAsia="zh-CN"/>
        </w:rPr>
        <w:t xml:space="preserve">Администрация Логиновского сельского поселения </w:t>
      </w:r>
    </w:p>
    <w:p w:rsidR="00B83219" w:rsidRPr="00B83219" w:rsidRDefault="00B83219" w:rsidP="00B83219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eastAsia="zh-CN"/>
        </w:rPr>
      </w:pPr>
      <w:r w:rsidRPr="00B83219">
        <w:rPr>
          <w:rFonts w:ascii="Times New Roman" w:hAnsi="Times New Roman" w:cs="Times New Roman"/>
          <w:b/>
          <w:i w:val="0"/>
          <w:sz w:val="32"/>
          <w:szCs w:val="32"/>
          <w:lang w:eastAsia="zh-CN"/>
        </w:rPr>
        <w:t>Павлоградского муниципального района Омской области</w:t>
      </w:r>
    </w:p>
    <w:p w:rsidR="00B83219" w:rsidRPr="00B83219" w:rsidRDefault="00B83219" w:rsidP="00B83219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eastAsia="zh-CN"/>
        </w:rPr>
      </w:pPr>
    </w:p>
    <w:p w:rsidR="00B83219" w:rsidRPr="00B83219" w:rsidRDefault="00B83219" w:rsidP="00B83219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eastAsia="zh-CN"/>
        </w:rPr>
      </w:pPr>
      <w:r w:rsidRPr="00B83219">
        <w:rPr>
          <w:rFonts w:ascii="Times New Roman" w:hAnsi="Times New Roman" w:cs="Times New Roman"/>
          <w:b/>
          <w:i w:val="0"/>
          <w:sz w:val="32"/>
          <w:szCs w:val="32"/>
          <w:lang w:eastAsia="zh-CN"/>
        </w:rPr>
        <w:t>ПОСТАНОВЛЕНИЕ</w:t>
      </w:r>
    </w:p>
    <w:p w:rsidR="00B83219" w:rsidRPr="00B83219" w:rsidRDefault="00B83219" w:rsidP="00B83219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u w:val="single"/>
          <w:lang w:eastAsia="zh-CN"/>
        </w:rPr>
      </w:pPr>
    </w:p>
    <w:p w:rsidR="00B83219" w:rsidRPr="00B83219" w:rsidRDefault="005A4650" w:rsidP="00B83219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</w:rPr>
        <w:t>28</w:t>
      </w:r>
      <w:r w:rsidR="00B83219" w:rsidRPr="00B83219">
        <w:rPr>
          <w:rFonts w:ascii="Times New Roman" w:hAnsi="Times New Roman" w:cs="Times New Roman"/>
          <w:i w:val="0"/>
          <w:sz w:val="28"/>
          <w:szCs w:val="28"/>
          <w:u w:val="single"/>
        </w:rPr>
        <w:t>.06.2023</w:t>
      </w:r>
      <w:r w:rsidR="00B83219" w:rsidRPr="00B8321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</w:t>
      </w:r>
      <w:r w:rsidR="00B83219" w:rsidRPr="00B83219">
        <w:rPr>
          <w:rFonts w:ascii="Times New Roman" w:hAnsi="Times New Roman" w:cs="Times New Roman"/>
          <w:i w:val="0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i w:val="0"/>
          <w:sz w:val="28"/>
          <w:szCs w:val="28"/>
          <w:u w:val="single"/>
        </w:rPr>
        <w:t>49</w:t>
      </w:r>
      <w:r w:rsidR="00B83219" w:rsidRPr="00B83219">
        <w:rPr>
          <w:rFonts w:ascii="Times New Roman" w:hAnsi="Times New Roman" w:cs="Times New Roman"/>
          <w:i w:val="0"/>
          <w:sz w:val="28"/>
          <w:szCs w:val="28"/>
          <w:u w:val="single"/>
        </w:rPr>
        <w:t>-п</w:t>
      </w:r>
    </w:p>
    <w:p w:rsidR="00B83219" w:rsidRPr="00B83219" w:rsidRDefault="00B83219" w:rsidP="00B83219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B83219">
        <w:rPr>
          <w:rFonts w:ascii="Times New Roman" w:hAnsi="Times New Roman" w:cs="Times New Roman"/>
          <w:i w:val="0"/>
          <w:sz w:val="28"/>
          <w:szCs w:val="28"/>
        </w:rPr>
        <w:t>с.Логиновка</w:t>
      </w:r>
    </w:p>
    <w:p w:rsidR="004F2F6D" w:rsidRPr="001A6AAF" w:rsidRDefault="004F2F6D" w:rsidP="00B83219">
      <w:pPr>
        <w:tabs>
          <w:tab w:val="decimal" w:leader="dot" w:pos="-3809"/>
        </w:tabs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227CB" w:rsidRPr="00F227CB" w:rsidRDefault="00F227CB" w:rsidP="00F227CB">
      <w:pPr>
        <w:spacing w:after="0" w:line="276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F227CB">
        <w:rPr>
          <w:rFonts w:ascii="Times New Roman" w:hAnsi="Times New Roman" w:cs="Times New Roman"/>
          <w:i w:val="0"/>
          <w:sz w:val="28"/>
          <w:szCs w:val="28"/>
        </w:rPr>
        <w:t xml:space="preserve">Об утверждении Положения о дополнительном профессиональном образовании </w:t>
      </w:r>
    </w:p>
    <w:p w:rsidR="009406EF" w:rsidRDefault="00FE12DF" w:rsidP="00F227CB">
      <w:pPr>
        <w:spacing w:after="0" w:line="276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муниципальных служащих А</w:t>
      </w:r>
      <w:r w:rsidR="0087230B">
        <w:rPr>
          <w:rFonts w:ascii="Times New Roman" w:hAnsi="Times New Roman" w:cs="Times New Roman"/>
          <w:i w:val="0"/>
          <w:sz w:val="28"/>
          <w:szCs w:val="28"/>
        </w:rPr>
        <w:t>дминистрации Логиновского сельского поселения</w:t>
      </w:r>
      <w:r w:rsidR="004F2F6D" w:rsidRPr="00F227CB">
        <w:rPr>
          <w:rFonts w:ascii="Times New Roman" w:hAnsi="Times New Roman" w:cs="Times New Roman"/>
          <w:i w:val="0"/>
          <w:sz w:val="28"/>
          <w:szCs w:val="28"/>
        </w:rPr>
        <w:t xml:space="preserve"> Павлоградского муниципального района Омской области»</w:t>
      </w:r>
    </w:p>
    <w:p w:rsidR="00F227CB" w:rsidRPr="00F227CB" w:rsidRDefault="00F227CB" w:rsidP="00F227CB">
      <w:pPr>
        <w:spacing w:after="0" w:line="276" w:lineRule="auto"/>
        <w:jc w:val="center"/>
        <w:rPr>
          <w:rStyle w:val="3pt"/>
          <w:i w:val="0"/>
          <w:spacing w:val="0"/>
          <w:sz w:val="28"/>
          <w:szCs w:val="28"/>
        </w:rPr>
      </w:pPr>
    </w:p>
    <w:p w:rsidR="00F227CB" w:rsidRPr="00F227CB" w:rsidRDefault="00D8448B" w:rsidP="00F227CB">
      <w:pPr>
        <w:pStyle w:val="ConsPlusNormal"/>
        <w:ind w:firstLine="540"/>
        <w:jc w:val="both"/>
        <w:rPr>
          <w:sz w:val="28"/>
          <w:szCs w:val="28"/>
        </w:rPr>
      </w:pPr>
      <w:r w:rsidRPr="00F227CB">
        <w:rPr>
          <w:sz w:val="28"/>
          <w:szCs w:val="28"/>
        </w:rPr>
        <w:tab/>
      </w:r>
      <w:r w:rsidR="00F227CB" w:rsidRPr="00F227CB">
        <w:rPr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02.03.2007 N 25-ФЗ "О муниципальной службе в Российской Федерации", от 29.12.2012 N 273-ФЗ "Об образовании в Российской Федерации", на основании Устава Логиновского сельского поселения Павлоградского муниципального района Омской области постановляю:</w:t>
      </w:r>
    </w:p>
    <w:p w:rsidR="00F227CB" w:rsidRPr="00F227CB" w:rsidRDefault="00F227CB" w:rsidP="00F227C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227CB">
        <w:rPr>
          <w:sz w:val="28"/>
          <w:szCs w:val="28"/>
        </w:rPr>
        <w:t xml:space="preserve">1. Утвердить </w:t>
      </w:r>
      <w:hyperlink w:anchor="Par29" w:tooltip="ПОЛОЖЕНИЕ" w:history="1">
        <w:r w:rsidRPr="00DC6485">
          <w:rPr>
            <w:color w:val="000000" w:themeColor="text1"/>
            <w:sz w:val="28"/>
            <w:szCs w:val="28"/>
          </w:rPr>
          <w:t>Положение</w:t>
        </w:r>
      </w:hyperlink>
      <w:r w:rsidRPr="00F227CB">
        <w:rPr>
          <w:sz w:val="28"/>
          <w:szCs w:val="28"/>
        </w:rPr>
        <w:t xml:space="preserve"> о дополнительном профессиональном образовании муниципальных служащих Администрации </w:t>
      </w:r>
      <w:r>
        <w:rPr>
          <w:sz w:val="28"/>
          <w:szCs w:val="28"/>
        </w:rPr>
        <w:t>Логиновского сельского поселения Павлоградского</w:t>
      </w:r>
      <w:r w:rsidRPr="00F227CB">
        <w:rPr>
          <w:sz w:val="28"/>
          <w:szCs w:val="28"/>
        </w:rPr>
        <w:t xml:space="preserve"> муниципального района Омской области согласно приложению к настоящему постановлению.</w:t>
      </w:r>
      <w:bookmarkStart w:id="0" w:name="_GoBack"/>
      <w:bookmarkEnd w:id="0"/>
    </w:p>
    <w:p w:rsidR="00E902DF" w:rsidRPr="00F227CB" w:rsidRDefault="00F227CB" w:rsidP="00F227CB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ab/>
      </w:r>
      <w:r w:rsidR="00E902DF" w:rsidRPr="00F227CB">
        <w:rPr>
          <w:rFonts w:ascii="Times New Roman" w:hAnsi="Times New Roman" w:cs="Times New Roman"/>
          <w:i w:val="0"/>
          <w:sz w:val="28"/>
          <w:szCs w:val="28"/>
        </w:rPr>
        <w:t>2. Контроль за выполнением настоящего постановления оставляю за собой.</w:t>
      </w:r>
    </w:p>
    <w:p w:rsidR="009406EF" w:rsidRDefault="00E902DF" w:rsidP="00E902DF">
      <w:pPr>
        <w:spacing w:after="0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227CB">
        <w:rPr>
          <w:rFonts w:ascii="Times New Roman" w:hAnsi="Times New Roman" w:cs="Times New Roman"/>
          <w:i w:val="0"/>
          <w:sz w:val="28"/>
          <w:szCs w:val="28"/>
        </w:rPr>
        <w:t xml:space="preserve">3. Опубликовать настоящее постановление в газете «Логиновский муниципальный </w:t>
      </w:r>
      <w:r w:rsidR="00030304" w:rsidRPr="00F227CB">
        <w:rPr>
          <w:rFonts w:ascii="Times New Roman" w:hAnsi="Times New Roman" w:cs="Times New Roman"/>
          <w:i w:val="0"/>
          <w:sz w:val="28"/>
          <w:szCs w:val="28"/>
        </w:rPr>
        <w:t>вестник</w:t>
      </w:r>
      <w:r w:rsidRPr="00F227CB">
        <w:rPr>
          <w:rFonts w:ascii="Times New Roman" w:hAnsi="Times New Roman" w:cs="Times New Roman"/>
          <w:i w:val="0"/>
          <w:sz w:val="28"/>
          <w:szCs w:val="28"/>
        </w:rPr>
        <w:t>» и разместить на официальном сайте в информационно-телекоммуникационной сети «Интернет».</w:t>
      </w:r>
    </w:p>
    <w:p w:rsidR="00F227CB" w:rsidRDefault="00F227CB" w:rsidP="00E902DF">
      <w:pPr>
        <w:spacing w:after="0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227CB" w:rsidRPr="00F227CB" w:rsidRDefault="00F227CB" w:rsidP="00E902DF">
      <w:pPr>
        <w:spacing w:after="0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8448B" w:rsidRPr="00F227CB" w:rsidRDefault="009406EF" w:rsidP="00523B9E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227CB">
        <w:rPr>
          <w:rFonts w:ascii="Times New Roman" w:hAnsi="Times New Roman" w:cs="Times New Roman"/>
          <w:i w:val="0"/>
          <w:sz w:val="28"/>
          <w:szCs w:val="28"/>
        </w:rPr>
        <w:t xml:space="preserve">Глава </w:t>
      </w:r>
    </w:p>
    <w:p w:rsidR="006C4879" w:rsidRDefault="009406EF" w:rsidP="00523B9E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227CB">
        <w:rPr>
          <w:rFonts w:ascii="Times New Roman" w:hAnsi="Times New Roman" w:cs="Times New Roman"/>
          <w:i w:val="0"/>
          <w:sz w:val="28"/>
          <w:szCs w:val="28"/>
        </w:rPr>
        <w:t xml:space="preserve">сельского поселения                                                        </w:t>
      </w:r>
      <w:r w:rsidR="00D8448B" w:rsidRPr="00F227CB">
        <w:rPr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Pr="00F227CB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3C2AFC" w:rsidRPr="00F227CB">
        <w:rPr>
          <w:rFonts w:ascii="Times New Roman" w:hAnsi="Times New Roman" w:cs="Times New Roman"/>
          <w:i w:val="0"/>
          <w:sz w:val="28"/>
          <w:szCs w:val="28"/>
        </w:rPr>
        <w:t>П.П.Артамонов</w:t>
      </w:r>
    </w:p>
    <w:p w:rsidR="00F227CB" w:rsidRDefault="00F227CB" w:rsidP="00523B9E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227CB" w:rsidRDefault="00F227CB" w:rsidP="00523B9E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227CB" w:rsidRDefault="00F227CB" w:rsidP="00523B9E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227CB" w:rsidRDefault="00F227CB" w:rsidP="00523B9E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227CB" w:rsidRDefault="00F227CB" w:rsidP="00523B9E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227CB" w:rsidRDefault="00F227CB" w:rsidP="00523B9E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227CB" w:rsidRDefault="00F227CB" w:rsidP="00FE12DF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FE12DF" w:rsidRDefault="00FE12DF" w:rsidP="00FE12DF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FE12DF" w:rsidRPr="00FE12DF" w:rsidRDefault="00FE12DF" w:rsidP="00FE12DF">
      <w:pPr>
        <w:spacing w:after="0"/>
        <w:jc w:val="right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FE12DF">
        <w:rPr>
          <w:rFonts w:ascii="Times New Roman" w:eastAsia="Calibri" w:hAnsi="Times New Roman" w:cs="Times New Roman"/>
          <w:i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№1</w:t>
      </w:r>
    </w:p>
    <w:p w:rsidR="00FE12DF" w:rsidRPr="00FE12DF" w:rsidRDefault="00FE12DF" w:rsidP="00FE12DF">
      <w:pPr>
        <w:spacing w:after="0"/>
        <w:jc w:val="right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FE12DF">
        <w:rPr>
          <w:rFonts w:ascii="Times New Roman" w:eastAsia="Calibri" w:hAnsi="Times New Roman" w:cs="Times New Roman"/>
          <w:i w:val="0"/>
          <w:sz w:val="24"/>
          <w:szCs w:val="24"/>
        </w:rPr>
        <w:t>к постановлению администрации</w:t>
      </w:r>
    </w:p>
    <w:p w:rsidR="00FE12DF" w:rsidRPr="00FE12DF" w:rsidRDefault="00FE12DF" w:rsidP="00FE12DF">
      <w:pPr>
        <w:spacing w:after="0"/>
        <w:jc w:val="right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FE12DF">
        <w:rPr>
          <w:rFonts w:ascii="Times New Roman" w:eastAsia="Calibri" w:hAnsi="Times New Roman" w:cs="Times New Roman"/>
          <w:i w:val="0"/>
          <w:sz w:val="24"/>
          <w:szCs w:val="24"/>
        </w:rPr>
        <w:t>Логиновского сельского поселения</w:t>
      </w:r>
    </w:p>
    <w:p w:rsidR="00FE12DF" w:rsidRPr="00FE12DF" w:rsidRDefault="00FE12DF" w:rsidP="00FE12DF">
      <w:pPr>
        <w:spacing w:after="0"/>
        <w:jc w:val="right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FE12DF">
        <w:rPr>
          <w:rFonts w:ascii="Times New Roman" w:eastAsia="Calibri" w:hAnsi="Times New Roman" w:cs="Times New Roman"/>
          <w:i w:val="0"/>
          <w:sz w:val="24"/>
          <w:szCs w:val="24"/>
        </w:rPr>
        <w:t>№</w:t>
      </w:r>
      <w:r w:rsidR="005A4650">
        <w:rPr>
          <w:rFonts w:ascii="Times New Roman" w:eastAsia="Calibri" w:hAnsi="Times New Roman" w:cs="Times New Roman"/>
          <w:i w:val="0"/>
          <w:sz w:val="24"/>
          <w:szCs w:val="24"/>
        </w:rPr>
        <w:t>49</w:t>
      </w:r>
      <w:r w:rsidRPr="00FE12DF">
        <w:rPr>
          <w:rFonts w:ascii="Times New Roman" w:eastAsia="Calibri" w:hAnsi="Times New Roman" w:cs="Times New Roman"/>
          <w:i w:val="0"/>
          <w:sz w:val="24"/>
          <w:szCs w:val="24"/>
        </w:rPr>
        <w:t xml:space="preserve">-п   от </w:t>
      </w:r>
      <w:r w:rsidR="005A4650">
        <w:rPr>
          <w:rFonts w:ascii="Times New Roman" w:hAnsi="Times New Roman" w:cs="Times New Roman"/>
          <w:i w:val="0"/>
          <w:sz w:val="24"/>
          <w:szCs w:val="24"/>
        </w:rPr>
        <w:t>28</w:t>
      </w:r>
      <w:r w:rsidRPr="00FE12DF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="005A4650">
        <w:rPr>
          <w:rFonts w:ascii="Times New Roman" w:hAnsi="Times New Roman" w:cs="Times New Roman"/>
          <w:i w:val="0"/>
          <w:sz w:val="24"/>
          <w:szCs w:val="24"/>
        </w:rPr>
        <w:t>06</w:t>
      </w:r>
      <w:r w:rsidRPr="00FE12DF">
        <w:rPr>
          <w:rFonts w:ascii="Times New Roman" w:eastAsia="Calibri" w:hAnsi="Times New Roman" w:cs="Times New Roman"/>
          <w:i w:val="0"/>
          <w:sz w:val="24"/>
          <w:szCs w:val="24"/>
        </w:rPr>
        <w:t>.2023 г.</w:t>
      </w:r>
    </w:p>
    <w:p w:rsidR="00FE12DF" w:rsidRDefault="00FE12DF" w:rsidP="00FE12DF">
      <w:pPr>
        <w:spacing w:after="0" w:line="276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FE12DF" w:rsidRDefault="00FE12DF" w:rsidP="00FE12DF">
      <w:pPr>
        <w:spacing w:after="0" w:line="276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F227CB" w:rsidRPr="00F227CB" w:rsidRDefault="00F227CB" w:rsidP="00F227CB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F227CB">
        <w:rPr>
          <w:rFonts w:ascii="Times New Roman" w:hAnsi="Times New Roman" w:cs="Times New Roman"/>
        </w:rPr>
        <w:t>ПОЛОЖЕНИЕ</w:t>
      </w:r>
    </w:p>
    <w:p w:rsidR="005D665C" w:rsidRDefault="00F227CB" w:rsidP="005D665C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F227CB">
        <w:rPr>
          <w:rFonts w:ascii="Times New Roman" w:hAnsi="Times New Roman" w:cs="Times New Roman"/>
        </w:rPr>
        <w:t>о дополнительном профессиональном образовании муниципальных</w:t>
      </w:r>
      <w:r w:rsidR="005D665C">
        <w:rPr>
          <w:rFonts w:ascii="Times New Roman" w:hAnsi="Times New Roman" w:cs="Times New Roman"/>
        </w:rPr>
        <w:t xml:space="preserve"> </w:t>
      </w:r>
      <w:r w:rsidRPr="00F227CB">
        <w:rPr>
          <w:rFonts w:ascii="Times New Roman" w:hAnsi="Times New Roman" w:cs="Times New Roman"/>
        </w:rPr>
        <w:t xml:space="preserve">служащих </w:t>
      </w:r>
      <w:r w:rsidR="00FE12DF">
        <w:rPr>
          <w:rFonts w:ascii="Times New Roman" w:hAnsi="Times New Roman" w:cs="Times New Roman"/>
        </w:rPr>
        <w:t>Логиновского сельского поселения Павлоградског</w:t>
      </w:r>
      <w:r w:rsidRPr="00F227CB">
        <w:rPr>
          <w:rFonts w:ascii="Times New Roman" w:hAnsi="Times New Roman" w:cs="Times New Roman"/>
        </w:rPr>
        <w:t xml:space="preserve">о муниципального района </w:t>
      </w:r>
    </w:p>
    <w:p w:rsidR="00F227CB" w:rsidRPr="00F227CB" w:rsidRDefault="00F227CB" w:rsidP="005D665C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F227CB">
        <w:rPr>
          <w:rFonts w:ascii="Times New Roman" w:hAnsi="Times New Roman" w:cs="Times New Roman"/>
        </w:rPr>
        <w:t>Омской области</w:t>
      </w:r>
    </w:p>
    <w:p w:rsidR="00F227CB" w:rsidRPr="00F227CB" w:rsidRDefault="00F227CB" w:rsidP="00F227CB">
      <w:pPr>
        <w:pStyle w:val="ConsPlusNormal"/>
        <w:spacing w:line="276" w:lineRule="auto"/>
        <w:jc w:val="both"/>
      </w:pPr>
    </w:p>
    <w:p w:rsidR="00F227CB" w:rsidRPr="006A117B" w:rsidRDefault="00F227CB" w:rsidP="006A117B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F227CB">
        <w:rPr>
          <w:rFonts w:ascii="Times New Roman" w:hAnsi="Times New Roman" w:cs="Times New Roman"/>
        </w:rPr>
        <w:t>1. Общие положения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 xml:space="preserve">1.1. Настоящее Положение о дополнительном профессиональном образовании муниципальных служащих Администрации </w:t>
      </w:r>
      <w:r w:rsidR="00FE12DF">
        <w:t>Логиновского сельского поселения Павлоградского</w:t>
      </w:r>
      <w:r w:rsidRPr="00F227CB">
        <w:t xml:space="preserve"> муниципального района Омской области (далее - Положение) определяет порядок и условия организации дополнительного профессионального образования муниципальных служащих </w:t>
      </w:r>
      <w:r w:rsidR="00FE12DF" w:rsidRPr="00F227CB">
        <w:t xml:space="preserve">Администрации </w:t>
      </w:r>
      <w:r w:rsidR="00FE12DF">
        <w:t>Логиновского сельского поселения Павлоградского</w:t>
      </w:r>
      <w:r w:rsidR="00FE12DF" w:rsidRPr="00F227CB">
        <w:t xml:space="preserve"> муниципального района Омской области </w:t>
      </w:r>
      <w:r w:rsidRPr="00F227CB">
        <w:t>(далее - муниципальный служащий).</w:t>
      </w:r>
    </w:p>
    <w:p w:rsidR="00F227CB" w:rsidRPr="00F227CB" w:rsidRDefault="00F227CB" w:rsidP="00F227CB">
      <w:pPr>
        <w:pStyle w:val="ConsPlusNormal"/>
        <w:spacing w:before="240" w:line="276" w:lineRule="auto"/>
        <w:ind w:firstLine="540"/>
        <w:jc w:val="both"/>
      </w:pPr>
      <w:r w:rsidRPr="00F227CB">
        <w:t>1.2. Обеспечение дополнительного профессионального образования муниципального служащего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F227CB" w:rsidRPr="00F227CB" w:rsidRDefault="00F227CB" w:rsidP="00F227CB">
      <w:pPr>
        <w:pStyle w:val="ConsPlusNormal"/>
        <w:spacing w:line="276" w:lineRule="auto"/>
        <w:jc w:val="both"/>
      </w:pPr>
    </w:p>
    <w:p w:rsidR="00F227CB" w:rsidRPr="00F227CB" w:rsidRDefault="00F227CB" w:rsidP="00F227CB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F227CB">
        <w:rPr>
          <w:rFonts w:ascii="Times New Roman" w:hAnsi="Times New Roman" w:cs="Times New Roman"/>
        </w:rPr>
        <w:t>2. Цели, принципы, формы и условия дополнительного</w:t>
      </w:r>
    </w:p>
    <w:p w:rsidR="00F227CB" w:rsidRPr="00F227CB" w:rsidRDefault="00F227CB" w:rsidP="00F227CB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F227CB">
        <w:rPr>
          <w:rFonts w:ascii="Times New Roman" w:hAnsi="Times New Roman" w:cs="Times New Roman"/>
        </w:rPr>
        <w:t>профессионального образования</w:t>
      </w:r>
    </w:p>
    <w:p w:rsidR="00F227CB" w:rsidRPr="00F227CB" w:rsidRDefault="00F227CB" w:rsidP="00F227CB">
      <w:pPr>
        <w:pStyle w:val="ConsPlusNormal"/>
        <w:spacing w:line="276" w:lineRule="auto"/>
        <w:jc w:val="both"/>
      </w:pP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2.1. 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управления, повышения эффективности исполнения муниципальным служащим должностных обязанностей и создания условий для продвижения квалифицированных кадров.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2.2. 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2.3.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2.4. К освоению дополнительных профессиональных программ допускаются: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1) лица, имеющие среднее профессиональное и (или) высшее образование;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2) лица, получающие среднее профессиональное и (или) высшее образование.</w:t>
      </w:r>
    </w:p>
    <w:p w:rsidR="00F227CB" w:rsidRPr="00F227CB" w:rsidRDefault="00F227CB" w:rsidP="00F227CB">
      <w:pPr>
        <w:pStyle w:val="ConsPlusNormal"/>
        <w:spacing w:before="240" w:line="276" w:lineRule="auto"/>
        <w:ind w:firstLine="540"/>
        <w:jc w:val="both"/>
      </w:pPr>
      <w:r w:rsidRPr="00F227CB">
        <w:t>2.5.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службы.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lastRenderedPageBreak/>
        <w:t>2.6. Организация дополнительного профессионального образования муниципального служащего осуществляется исходя из потребности в получении муниципальными служащими дополнительного профессионального образования.</w:t>
      </w:r>
    </w:p>
    <w:p w:rsidR="00F227CB" w:rsidRPr="00B038E0" w:rsidRDefault="00F227CB" w:rsidP="00B038E0">
      <w:pPr>
        <w:pStyle w:val="ConsPlusNormal"/>
        <w:spacing w:line="276" w:lineRule="auto"/>
        <w:ind w:firstLine="540"/>
        <w:jc w:val="both"/>
      </w:pPr>
      <w:r w:rsidRPr="00F227CB">
        <w:t xml:space="preserve">2.7. Потребность в получении муниципальными служащими дополнительного профессионального образования определяется </w:t>
      </w:r>
      <w:r w:rsidR="00FE12DF">
        <w:t>Главой</w:t>
      </w:r>
      <w:r w:rsidR="00FE12DF" w:rsidRPr="00F227CB">
        <w:t xml:space="preserve"> Администрации </w:t>
      </w:r>
      <w:r w:rsidR="00FE12DF">
        <w:t>Логиновского сельского поселения</w:t>
      </w:r>
      <w:r w:rsidRPr="00F227CB">
        <w:t>. Заявки на получение дополнительного профессионального образования должны учитывать необходимость экономии бюджетных средств.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2.8. При расчете потребности в дополнительном профессиональном образовании в расчет не включаются муниципальные служащие: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- обучающиеся в образовательных организациях высшего образования по образовательным программам высшего образования, в том числе в докторантуре, без отрыва от муниципальной службы;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- достигающие предельного возраста для замещения должностей муниципальной службы в планируемом году;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- работающие по срочным трудовым договорам (контрактам), если срок таких договоров истекает в течение года, следующего за планируемым годом;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- находящиеся в длительных отпусках (по беременности и родам, по уходу за ребенком).</w:t>
      </w:r>
    </w:p>
    <w:p w:rsidR="00F227CB" w:rsidRPr="00F227CB" w:rsidRDefault="00F227CB" w:rsidP="00F227CB">
      <w:pPr>
        <w:pStyle w:val="ConsPlusNormal"/>
        <w:spacing w:line="276" w:lineRule="auto"/>
        <w:jc w:val="both"/>
      </w:pPr>
    </w:p>
    <w:p w:rsidR="00F227CB" w:rsidRPr="00F227CB" w:rsidRDefault="00F227CB" w:rsidP="00F227CB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F227CB">
        <w:rPr>
          <w:rFonts w:ascii="Times New Roman" w:hAnsi="Times New Roman" w:cs="Times New Roman"/>
        </w:rPr>
        <w:t>3. Виды, сроки и порядок получения дополнительного</w:t>
      </w:r>
    </w:p>
    <w:p w:rsidR="00F227CB" w:rsidRPr="00F227CB" w:rsidRDefault="00F227CB" w:rsidP="00F227CB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F227CB">
        <w:rPr>
          <w:rFonts w:ascii="Times New Roman" w:hAnsi="Times New Roman" w:cs="Times New Roman"/>
        </w:rPr>
        <w:t>профессионального образования</w:t>
      </w:r>
    </w:p>
    <w:p w:rsidR="00F227CB" w:rsidRPr="00F227CB" w:rsidRDefault="00F227CB" w:rsidP="00F227CB">
      <w:pPr>
        <w:pStyle w:val="ConsPlusNormal"/>
        <w:spacing w:line="276" w:lineRule="auto"/>
        <w:jc w:val="both"/>
      </w:pP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3.1. Дополнительное профессиональное образование муниципального служащего включает в себя повышение квалификации и профессиональную переподготовку. Повышение квалификации и профессиональная переподготовка являются самостоятельными видами дополнительного профессионального образования.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3.2. Повышение квалификации направлено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3.3. Повышение квалификации муниципального служащего осуществляется по мере необходимости, определяемой представителем нанимателя.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3.4. Основаниями для направления муниципального служащего на повышение квалификации являются: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а) рекомендация аттестационной комиссии о направлении муниципального служащего на повышение квалификации;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б) назначение муниципального служащего в порядке должностного роста на иную должность муниципальной службы;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в) включение муниципального служащего в кадровый резерв для замещения должности муниципальной службы;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г) истечение трех лет с момента последнего повышения квалификации.</w:t>
      </w:r>
    </w:p>
    <w:p w:rsidR="00F227CB" w:rsidRPr="00966B35" w:rsidRDefault="00F227CB" w:rsidP="00966B35">
      <w:pPr>
        <w:pStyle w:val="ConsPlusNormal"/>
        <w:spacing w:line="276" w:lineRule="auto"/>
        <w:ind w:firstLine="540"/>
        <w:jc w:val="both"/>
      </w:pPr>
      <w:r w:rsidRPr="00F227CB">
        <w:t>3.5. Профессиональная переподготовка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3.6. Профессиональная переподготовка муниципального служащего осуществляется с учетом профиля его образования. Основаниями для направления муниципального служащего на профессиональную переподготовку являются: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 xml:space="preserve">а) рекомендация аттестационной комиссии о направлении муниципального служащего на </w:t>
      </w:r>
      <w:r w:rsidRPr="00F227CB">
        <w:lastRenderedPageBreak/>
        <w:t>профессиональную переподготовку;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б) изменение вида профессиональной служебной деятельности муниципального служащего. По результатам профессиональной переподготовки муниципальному служащему может быть присвоена дополнительная квалификация.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3.7.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3.8. Муниципальный служащий, успешно завершивший курс обучения и получивший документы о дополнительном профессиональном образовании (далее - документы), в течение трех рабочих дней после завершения обучения представляет копию документов специалисту органа местного самоуправления, в должностные обязанности которого входит ведение кадрового делопроизводства, для приобщения к материалам личного дела.</w:t>
      </w:r>
    </w:p>
    <w:p w:rsidR="00F227CB" w:rsidRPr="00F227CB" w:rsidRDefault="00F227CB" w:rsidP="00F227CB">
      <w:pPr>
        <w:pStyle w:val="ConsPlusNormal"/>
        <w:spacing w:line="276" w:lineRule="auto"/>
        <w:jc w:val="both"/>
      </w:pPr>
    </w:p>
    <w:p w:rsidR="00F227CB" w:rsidRPr="00F227CB" w:rsidRDefault="00F227CB" w:rsidP="00F227CB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F227CB">
        <w:rPr>
          <w:rFonts w:ascii="Times New Roman" w:hAnsi="Times New Roman" w:cs="Times New Roman"/>
        </w:rPr>
        <w:t>4. Организация дополнительного профессионального образования</w:t>
      </w:r>
    </w:p>
    <w:p w:rsidR="00F227CB" w:rsidRPr="00F227CB" w:rsidRDefault="00F227CB" w:rsidP="00F227CB">
      <w:pPr>
        <w:pStyle w:val="ConsPlusNormal"/>
        <w:spacing w:line="276" w:lineRule="auto"/>
        <w:jc w:val="both"/>
      </w:pPr>
    </w:p>
    <w:p w:rsidR="007454A3" w:rsidRPr="007454A3" w:rsidRDefault="00F227CB" w:rsidP="00745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</w:pPr>
      <w:r w:rsidRPr="007454A3">
        <w:rPr>
          <w:i w:val="0"/>
        </w:rPr>
        <w:t xml:space="preserve">4.1. </w:t>
      </w:r>
      <w:r w:rsidR="007454A3" w:rsidRPr="007454A3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>Работу по организации дополнительного профессионального образования муниципальных служащих Администрации осуществляет специалист Администрации, ответственный за кадровую работу (далее – специалист).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4.2. 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а) 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муниципальных служащих;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б) формирование списка муниципальных служащих, планируемых для направления на обучение по программам дополнительного профессионального образования, который включает в себя ФИО муниципального служащего, должность муниципального служащего, вид дополнительного профессионального образования, наименования дополнительных профессиональных программ, форму обучения и предполагаемый период обучения;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в) закупка услуг по профессиональной переподготовке или повышению квалификации муниципальных служащих в организациях, осуществляющих образовательную деятельность по дополнительным профессиональным программам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г) оформление документации по оплате услуг по профессиональной переподготовке и повышению квалификации;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д) оформление кадровых документов о направлении муниципального служащего на обучение по программам дополнительного профессионального образования;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 xml:space="preserve">е) внесение сведений об окончании дополнительного профессионального образования в личное дело муниципального служащего, а также в реестр муниципальных служащих Администрации </w:t>
      </w:r>
      <w:r w:rsidR="00966B35">
        <w:t>Логиновского сельского поселения</w:t>
      </w:r>
      <w:r w:rsidRPr="00F227CB">
        <w:t>.</w:t>
      </w:r>
    </w:p>
    <w:p w:rsidR="00F227CB" w:rsidRPr="00F227CB" w:rsidRDefault="00F227CB" w:rsidP="00F227CB">
      <w:pPr>
        <w:pStyle w:val="ConsPlusNormal"/>
        <w:spacing w:line="276" w:lineRule="auto"/>
        <w:jc w:val="both"/>
      </w:pPr>
    </w:p>
    <w:p w:rsidR="00F227CB" w:rsidRPr="00F227CB" w:rsidRDefault="00F227CB" w:rsidP="00F227CB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F227CB">
        <w:rPr>
          <w:rFonts w:ascii="Times New Roman" w:hAnsi="Times New Roman" w:cs="Times New Roman"/>
        </w:rPr>
        <w:t>5. Финансирование дополнительного профессионального</w:t>
      </w:r>
    </w:p>
    <w:p w:rsidR="00F227CB" w:rsidRPr="00F227CB" w:rsidRDefault="00F227CB" w:rsidP="00F227CB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F227CB">
        <w:rPr>
          <w:rFonts w:ascii="Times New Roman" w:hAnsi="Times New Roman" w:cs="Times New Roman"/>
        </w:rPr>
        <w:t>образования</w:t>
      </w:r>
    </w:p>
    <w:p w:rsidR="00F227CB" w:rsidRPr="00F227CB" w:rsidRDefault="00F227CB" w:rsidP="00F227CB">
      <w:pPr>
        <w:pStyle w:val="ConsPlusNormal"/>
        <w:spacing w:line="276" w:lineRule="auto"/>
        <w:jc w:val="both"/>
      </w:pP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 xml:space="preserve">5.1. Дополнительное профессиональное образование муниципального служащего осуществляется за счет средств бюджета </w:t>
      </w:r>
      <w:r w:rsidR="006A117B">
        <w:t xml:space="preserve">Логиновского сельского поселения </w:t>
      </w:r>
      <w:proofErr w:type="spellStart"/>
      <w:r w:rsidR="006A117B">
        <w:t>Павлоградскогго</w:t>
      </w:r>
      <w:proofErr w:type="spellEnd"/>
      <w:r w:rsidR="006A117B">
        <w:t xml:space="preserve"> </w:t>
      </w:r>
      <w:r w:rsidRPr="00F227CB">
        <w:lastRenderedPageBreak/>
        <w:t>муниципального района</w:t>
      </w:r>
      <w:r w:rsidR="006A117B">
        <w:t xml:space="preserve"> Омской области</w:t>
      </w:r>
      <w:r w:rsidRPr="00F227CB">
        <w:t>.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 xml:space="preserve">5.2. Расходы, связанные с дополнительным профессиональным образованием муниципального служащего, предусматриваются в бюджете </w:t>
      </w:r>
      <w:r w:rsidR="006A117B">
        <w:t>Логиновского сельского поселения</w:t>
      </w:r>
      <w:r w:rsidRPr="00F227CB">
        <w:t xml:space="preserve"> на очередной финансовый год.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5.3.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>5.4. В случае направления муниципального служащего на профессиональную переподготовку, повышение квалификации в другую местность работодатель возмещает расходы, связанные со служебной командировкой, в соответствии с трудовым законодательством Российской Федерации, в порядке и размерах, которые предусмотрены для работников, направляемых в служебные командировки.</w:t>
      </w:r>
    </w:p>
    <w:p w:rsidR="00F227CB" w:rsidRPr="00F227CB" w:rsidRDefault="00F227CB" w:rsidP="00F227CB">
      <w:pPr>
        <w:pStyle w:val="ConsPlusNormal"/>
        <w:spacing w:line="276" w:lineRule="auto"/>
        <w:ind w:firstLine="540"/>
        <w:jc w:val="both"/>
      </w:pPr>
      <w:r w:rsidRPr="00F227CB">
        <w:t xml:space="preserve">5.5. Муниципальный служащий, обучающийся по дополнительным профессиональным программам профессиональной переподготовки, повышения квалификации за счет средств бюджета </w:t>
      </w:r>
      <w:r w:rsidR="006A117B">
        <w:t>сельского поселения</w:t>
      </w:r>
      <w:r w:rsidRPr="00F227CB">
        <w:t xml:space="preserve"> и увольняющийся из органа местного самоуправления в период обучения, теряет право на дальнейшее обучение за счет средств бюджета </w:t>
      </w:r>
      <w:r w:rsidR="006A117B">
        <w:t>сельского поселен</w:t>
      </w:r>
      <w:r w:rsidR="00B038E0">
        <w:t>и</w:t>
      </w:r>
      <w:r w:rsidR="006A117B">
        <w:t>я</w:t>
      </w:r>
      <w:r w:rsidRPr="00F227CB">
        <w:t>.</w:t>
      </w:r>
    </w:p>
    <w:p w:rsidR="00F227CB" w:rsidRPr="00F227CB" w:rsidRDefault="00F227CB" w:rsidP="00F227CB">
      <w:pPr>
        <w:pStyle w:val="ConsPlusNormal"/>
        <w:spacing w:line="276" w:lineRule="auto"/>
        <w:jc w:val="both"/>
      </w:pPr>
    </w:p>
    <w:p w:rsidR="00F227CB" w:rsidRPr="00F227CB" w:rsidRDefault="00F227CB" w:rsidP="00F227CB">
      <w:pPr>
        <w:pStyle w:val="ConsPlusNormal"/>
        <w:spacing w:line="276" w:lineRule="auto"/>
        <w:jc w:val="both"/>
      </w:pPr>
    </w:p>
    <w:p w:rsidR="00F227CB" w:rsidRPr="00F227CB" w:rsidRDefault="00F227CB" w:rsidP="00F227CB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227CB" w:rsidRPr="00F227CB" w:rsidRDefault="00F227CB" w:rsidP="00F227CB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227CB" w:rsidRPr="00F227CB" w:rsidRDefault="00F227CB" w:rsidP="00F227CB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sectPr w:rsidR="00F227CB" w:rsidRPr="00F227CB" w:rsidSect="009406EF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6446"/>
    <w:multiLevelType w:val="hybridMultilevel"/>
    <w:tmpl w:val="2DA6B212"/>
    <w:lvl w:ilvl="0" w:tplc="114277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A3A6766"/>
    <w:multiLevelType w:val="hybridMultilevel"/>
    <w:tmpl w:val="AF2CA2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641"/>
    <w:rsid w:val="00030304"/>
    <w:rsid w:val="000E3842"/>
    <w:rsid w:val="0013516F"/>
    <w:rsid w:val="001563C5"/>
    <w:rsid w:val="001A6AAF"/>
    <w:rsid w:val="00263719"/>
    <w:rsid w:val="002726AA"/>
    <w:rsid w:val="00310EB9"/>
    <w:rsid w:val="003933E0"/>
    <w:rsid w:val="003C2AFC"/>
    <w:rsid w:val="00490723"/>
    <w:rsid w:val="00497C63"/>
    <w:rsid w:val="004C27E3"/>
    <w:rsid w:val="004E0647"/>
    <w:rsid w:val="004F2F6D"/>
    <w:rsid w:val="00523B9E"/>
    <w:rsid w:val="00542530"/>
    <w:rsid w:val="005A4650"/>
    <w:rsid w:val="005D665C"/>
    <w:rsid w:val="005F434C"/>
    <w:rsid w:val="006A117B"/>
    <w:rsid w:val="006C4879"/>
    <w:rsid w:val="007454A3"/>
    <w:rsid w:val="007C7664"/>
    <w:rsid w:val="007D7385"/>
    <w:rsid w:val="0087230B"/>
    <w:rsid w:val="00882EF2"/>
    <w:rsid w:val="00892C18"/>
    <w:rsid w:val="008C312A"/>
    <w:rsid w:val="008E5E1D"/>
    <w:rsid w:val="008E694E"/>
    <w:rsid w:val="009406EF"/>
    <w:rsid w:val="00966B35"/>
    <w:rsid w:val="00A230B0"/>
    <w:rsid w:val="00A75334"/>
    <w:rsid w:val="00A95F61"/>
    <w:rsid w:val="00B038E0"/>
    <w:rsid w:val="00B41773"/>
    <w:rsid w:val="00B83219"/>
    <w:rsid w:val="00D03F65"/>
    <w:rsid w:val="00D8448B"/>
    <w:rsid w:val="00DC6485"/>
    <w:rsid w:val="00E902DF"/>
    <w:rsid w:val="00EB6309"/>
    <w:rsid w:val="00EC7000"/>
    <w:rsid w:val="00EF4AAD"/>
    <w:rsid w:val="00F227CB"/>
    <w:rsid w:val="00F53D5A"/>
    <w:rsid w:val="00FC4641"/>
    <w:rsid w:val="00FE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1A939-970B-41B8-8689-55C9864A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C1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92C1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1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1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1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1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1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1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1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1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C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C1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2C1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92C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2C1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2C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2C18"/>
    <w:rPr>
      <w:b/>
      <w:bCs/>
      <w:spacing w:val="0"/>
    </w:rPr>
  </w:style>
  <w:style w:type="character" w:styleId="a9">
    <w:name w:val="Emphasis"/>
    <w:uiPriority w:val="20"/>
    <w:qFormat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2C1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2C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2C1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2C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2C1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2C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2C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2C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2C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2C18"/>
    <w:pPr>
      <w:outlineLvl w:val="9"/>
    </w:pPr>
    <w:rPr>
      <w:lang w:bidi="en-US"/>
    </w:rPr>
  </w:style>
  <w:style w:type="paragraph" w:customStyle="1" w:styleId="pboth">
    <w:name w:val="pboth"/>
    <w:basedOn w:val="a"/>
    <w:rsid w:val="004C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4C27E3"/>
    <w:rPr>
      <w:color w:val="0000FF"/>
      <w:u w:val="single"/>
    </w:rPr>
  </w:style>
  <w:style w:type="paragraph" w:customStyle="1" w:styleId="af5">
    <w:name w:val="Знак Знак Знак Знак Знак Знак Знак Знак Знак Знак"/>
    <w:basedOn w:val="a"/>
    <w:rsid w:val="009406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i w:val="0"/>
      <w:iCs w:val="0"/>
      <w:lang w:val="en-US"/>
    </w:rPr>
  </w:style>
  <w:style w:type="table" w:styleId="af6">
    <w:name w:val="Table Grid"/>
    <w:basedOn w:val="a1"/>
    <w:uiPriority w:val="59"/>
    <w:rsid w:val="0094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 Знак"/>
    <w:link w:val="af8"/>
    <w:rsid w:val="009406EF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styleId="af8">
    <w:name w:val="Body Text"/>
    <w:basedOn w:val="a"/>
    <w:link w:val="af7"/>
    <w:rsid w:val="009406EF"/>
    <w:pPr>
      <w:shd w:val="clear" w:color="auto" w:fill="FFFFFF"/>
      <w:spacing w:before="600" w:after="300" w:line="322" w:lineRule="exact"/>
    </w:pPr>
    <w:rPr>
      <w:rFonts w:ascii="Times New Roman" w:hAnsi="Times New Roman" w:cs="Times New Roman"/>
      <w:i w:val="0"/>
      <w:iCs w:val="0"/>
      <w:spacing w:val="3"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9406EF"/>
    <w:rPr>
      <w:i/>
      <w:iCs/>
      <w:sz w:val="20"/>
      <w:szCs w:val="20"/>
    </w:rPr>
  </w:style>
  <w:style w:type="character" w:customStyle="1" w:styleId="3pt">
    <w:name w:val="Основной текст + Интервал 3 pt"/>
    <w:rsid w:val="009406EF"/>
    <w:rPr>
      <w:rFonts w:ascii="Times New Roman" w:hAnsi="Times New Roman" w:cs="Times New Roman"/>
      <w:spacing w:val="62"/>
      <w:sz w:val="25"/>
      <w:szCs w:val="25"/>
    </w:rPr>
  </w:style>
  <w:style w:type="paragraph" w:customStyle="1" w:styleId="ConsPlusNormal">
    <w:name w:val="ConsPlusNormal"/>
    <w:rsid w:val="00F22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227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hes_buh</cp:lastModifiedBy>
  <cp:revision>30</cp:revision>
  <cp:lastPrinted>2017-08-09T09:00:00Z</cp:lastPrinted>
  <dcterms:created xsi:type="dcterms:W3CDTF">2017-08-07T09:00:00Z</dcterms:created>
  <dcterms:modified xsi:type="dcterms:W3CDTF">2024-11-20T08:46:00Z</dcterms:modified>
</cp:coreProperties>
</file>