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65" w:rsidRPr="00B50976" w:rsidRDefault="007E5A65" w:rsidP="007E5A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50976">
        <w:rPr>
          <w:rFonts w:ascii="Times New Roman" w:hAnsi="Times New Roman" w:cs="Times New Roman"/>
          <w:sz w:val="32"/>
          <w:szCs w:val="32"/>
        </w:rPr>
        <w:t>СОВЕТ</w:t>
      </w:r>
    </w:p>
    <w:p w:rsidR="007E5A65" w:rsidRPr="00B50976" w:rsidRDefault="007E5A65" w:rsidP="007E5A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50976">
        <w:rPr>
          <w:rFonts w:ascii="Times New Roman" w:hAnsi="Times New Roman" w:cs="Times New Roman"/>
          <w:sz w:val="32"/>
          <w:szCs w:val="32"/>
        </w:rPr>
        <w:t>Логиновского</w:t>
      </w:r>
      <w:proofErr w:type="spellEnd"/>
      <w:r w:rsidRPr="00B50976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7E5A65" w:rsidRPr="00B50976" w:rsidRDefault="002B6946" w:rsidP="00B509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="007E5A65" w:rsidRPr="00B50976">
        <w:rPr>
          <w:rFonts w:ascii="Times New Roman" w:hAnsi="Times New Roman" w:cs="Times New Roman"/>
          <w:sz w:val="32"/>
          <w:szCs w:val="32"/>
        </w:rPr>
        <w:t>Павлоградского</w:t>
      </w:r>
      <w:proofErr w:type="spellEnd"/>
      <w:r w:rsidR="007E5A65" w:rsidRPr="00B50976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  <w:r w:rsidR="00B50976">
        <w:rPr>
          <w:rFonts w:ascii="Times New Roman" w:hAnsi="Times New Roman" w:cs="Times New Roman"/>
          <w:sz w:val="32"/>
          <w:szCs w:val="32"/>
        </w:rPr>
        <w:t xml:space="preserve"> </w:t>
      </w:r>
      <w:r w:rsidR="007E5A65" w:rsidRPr="00B50976">
        <w:rPr>
          <w:rFonts w:ascii="Times New Roman" w:hAnsi="Times New Roman" w:cs="Times New Roman"/>
          <w:sz w:val="32"/>
          <w:szCs w:val="32"/>
        </w:rPr>
        <w:t>Омской области</w:t>
      </w:r>
    </w:p>
    <w:p w:rsidR="007E5A65" w:rsidRPr="00B50976" w:rsidRDefault="007E5A65" w:rsidP="007E5A6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E5A65" w:rsidRPr="00B50976" w:rsidRDefault="007E5A65" w:rsidP="007E5A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5097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50976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7E5A65" w:rsidRPr="00B50976" w:rsidRDefault="007E5A65" w:rsidP="007E5A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1E0"/>
      </w:tblPr>
      <w:tblGrid>
        <w:gridCol w:w="4793"/>
        <w:gridCol w:w="4778"/>
      </w:tblGrid>
      <w:tr w:rsidR="007E5A65" w:rsidRPr="002B6946" w:rsidTr="006562AF">
        <w:tc>
          <w:tcPr>
            <w:tcW w:w="4927" w:type="dxa"/>
            <w:shd w:val="clear" w:color="auto" w:fill="auto"/>
          </w:tcPr>
          <w:p w:rsidR="007E5A65" w:rsidRPr="002B6946" w:rsidRDefault="0030527A" w:rsidP="007E5A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6946" w:rsidRPr="002B6946">
              <w:rPr>
                <w:rFonts w:ascii="Times New Roman" w:hAnsi="Times New Roman" w:cs="Times New Roman"/>
                <w:sz w:val="28"/>
                <w:szCs w:val="28"/>
              </w:rPr>
              <w:t>0 .12.2020</w:t>
            </w:r>
            <w:r w:rsidR="007E5A65" w:rsidRPr="002B6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7E5A65" w:rsidRPr="002B6946" w:rsidRDefault="007E5A65" w:rsidP="007E5A6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69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52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2B6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5A65" w:rsidRPr="007A27BE" w:rsidRDefault="007E5A65" w:rsidP="007E5A6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5267B" w:rsidRDefault="0005267B" w:rsidP="00ED5E92">
      <w:pPr>
        <w:pStyle w:val="40"/>
        <w:shd w:val="clear" w:color="auto" w:fill="auto"/>
        <w:spacing w:after="0" w:line="298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A27BE">
        <w:rPr>
          <w:rFonts w:ascii="Times New Roman" w:hAnsi="Times New Roman" w:cs="Times New Roman"/>
          <w:b w:val="0"/>
          <w:sz w:val="27"/>
          <w:szCs w:val="27"/>
        </w:rPr>
        <w:t xml:space="preserve">«Об утверждении Положения о проведении мониторинга изменений законодательства и муниципальных нормативных правовых актов органов местного самоуправления </w:t>
      </w:r>
      <w:proofErr w:type="spellStart"/>
      <w:r w:rsidR="00B12323">
        <w:rPr>
          <w:rFonts w:ascii="Times New Roman" w:hAnsi="Times New Roman" w:cs="Times New Roman"/>
          <w:b w:val="0"/>
          <w:sz w:val="27"/>
          <w:szCs w:val="27"/>
        </w:rPr>
        <w:t>Логиновского</w:t>
      </w:r>
      <w:proofErr w:type="spellEnd"/>
      <w:r w:rsidRPr="007A27BE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proofErr w:type="spellStart"/>
      <w:r w:rsidRPr="007A27BE">
        <w:rPr>
          <w:rFonts w:ascii="Times New Roman" w:hAnsi="Times New Roman" w:cs="Times New Roman"/>
          <w:b w:val="0"/>
          <w:sz w:val="27"/>
          <w:szCs w:val="27"/>
        </w:rPr>
        <w:t>Павлоградского</w:t>
      </w:r>
      <w:proofErr w:type="spellEnd"/>
      <w:r w:rsidRPr="007A27BE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муниципального района Омской области»</w:t>
      </w:r>
    </w:p>
    <w:p w:rsidR="00ED5E92" w:rsidRPr="00ED5E92" w:rsidRDefault="00ED5E92" w:rsidP="00ED5E92">
      <w:pPr>
        <w:pStyle w:val="40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267B" w:rsidRPr="00ED5E92" w:rsidRDefault="0005267B" w:rsidP="00ED5E92">
      <w:pPr>
        <w:wordWrap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D5E92">
        <w:rPr>
          <w:rFonts w:ascii="Times New Roman" w:hAnsi="Times New Roman" w:cs="Times New Roman"/>
          <w:sz w:val="27"/>
          <w:szCs w:val="27"/>
        </w:rPr>
        <w:t xml:space="preserve">В целях совершенствования работы органов местного самоуправления </w:t>
      </w:r>
      <w:proofErr w:type="spellStart"/>
      <w:r w:rsidR="00B12323" w:rsidRPr="00ED5E92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B12323" w:rsidRPr="00ED5E92">
        <w:rPr>
          <w:rFonts w:ascii="Times New Roman" w:hAnsi="Times New Roman" w:cs="Times New Roman"/>
          <w:sz w:val="27"/>
          <w:szCs w:val="27"/>
        </w:rPr>
        <w:t xml:space="preserve"> </w:t>
      </w:r>
      <w:r w:rsidRPr="00ED5E92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Pr="00ED5E92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Pr="00ED5E92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 по проведению мониторинга изменений законодательства и мун</w:t>
      </w:r>
      <w:r w:rsidRPr="00ED5E92">
        <w:rPr>
          <w:rStyle w:val="10"/>
          <w:rFonts w:eastAsiaTheme="minorEastAsia"/>
          <w:sz w:val="27"/>
          <w:szCs w:val="27"/>
        </w:rPr>
        <w:t>ици</w:t>
      </w:r>
      <w:r w:rsidRPr="00ED5E92">
        <w:rPr>
          <w:rFonts w:ascii="Times New Roman" w:hAnsi="Times New Roman" w:cs="Times New Roman"/>
          <w:sz w:val="27"/>
          <w:szCs w:val="27"/>
        </w:rPr>
        <w:t xml:space="preserve">пальных нормативных правовых актов, принятых органами местного самоуправления </w:t>
      </w:r>
      <w:proofErr w:type="spellStart"/>
      <w:r w:rsidR="00ED5E92" w:rsidRPr="00ED5E92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ED5E92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ED5E92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Pr="00ED5E92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области, руководствуясь Федеральным </w:t>
      </w:r>
      <w:hyperlink r:id="rId5" w:history="1">
        <w:r w:rsidRPr="00ED5E92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ED5E92">
        <w:rPr>
          <w:rFonts w:ascii="Times New Roman" w:hAnsi="Times New Roman" w:cs="Times New Roman"/>
          <w:sz w:val="27"/>
          <w:szCs w:val="27"/>
        </w:rPr>
        <w:t> от 06.10.2003 № 131-ФЗ «Об общих принципах организации местного самоуправления в Российской Федерации</w:t>
      </w:r>
      <w:r w:rsidRPr="00ED5E92">
        <w:rPr>
          <w:rFonts w:ascii="Times New Roman" w:hAnsi="Times New Roman" w:cs="Times New Roman"/>
          <w:spacing w:val="4"/>
          <w:sz w:val="27"/>
          <w:szCs w:val="27"/>
        </w:rPr>
        <w:t>,</w:t>
      </w:r>
      <w:r w:rsidRPr="00ED5E92">
        <w:rPr>
          <w:rFonts w:ascii="Times New Roman" w:hAnsi="Times New Roman" w:cs="Times New Roman"/>
          <w:sz w:val="27"/>
          <w:szCs w:val="27"/>
        </w:rPr>
        <w:t> </w:t>
      </w:r>
      <w:hyperlink r:id="rId6" w:history="1">
        <w:r w:rsidRPr="00ED5E92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ED5E92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="00ED5E92" w:rsidRPr="00ED5E92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ED5E92" w:rsidRPr="00ED5E92">
        <w:rPr>
          <w:rFonts w:ascii="Times New Roman" w:hAnsi="Times New Roman" w:cs="Times New Roman"/>
          <w:sz w:val="27"/>
          <w:szCs w:val="27"/>
        </w:rPr>
        <w:t xml:space="preserve"> </w:t>
      </w:r>
      <w:r w:rsidRPr="00ED5E92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bookmarkStart w:id="0" w:name="_GoBack"/>
      <w:bookmarkEnd w:id="0"/>
      <w:proofErr w:type="spellStart"/>
      <w:r w:rsidRPr="00ED5E92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Pr="00ED5E92">
        <w:rPr>
          <w:rFonts w:ascii="Times New Roman" w:hAnsi="Times New Roman" w:cs="Times New Roman"/>
          <w:sz w:val="27"/>
          <w:szCs w:val="27"/>
        </w:rPr>
        <w:t xml:space="preserve"> муници</w:t>
      </w:r>
      <w:r w:rsidR="00ED5E92" w:rsidRPr="00ED5E92">
        <w:rPr>
          <w:rFonts w:ascii="Times New Roman" w:hAnsi="Times New Roman" w:cs="Times New Roman"/>
          <w:sz w:val="27"/>
          <w:szCs w:val="27"/>
        </w:rPr>
        <w:t>пального района Омской</w:t>
      </w:r>
      <w:proofErr w:type="gramEnd"/>
      <w:r w:rsidR="00ED5E92" w:rsidRPr="00ED5E92">
        <w:rPr>
          <w:rFonts w:ascii="Times New Roman" w:hAnsi="Times New Roman" w:cs="Times New Roman"/>
          <w:sz w:val="27"/>
          <w:szCs w:val="27"/>
        </w:rPr>
        <w:t xml:space="preserve"> области, Совет</w:t>
      </w:r>
      <w:r w:rsidR="00ED5E92">
        <w:rPr>
          <w:rFonts w:ascii="Times New Roman" w:hAnsi="Times New Roman" w:cs="Times New Roman"/>
          <w:sz w:val="27"/>
          <w:szCs w:val="27"/>
        </w:rPr>
        <w:t xml:space="preserve"> </w:t>
      </w:r>
      <w:r w:rsidRPr="00ED5E92">
        <w:rPr>
          <w:rFonts w:ascii="Times New Roman" w:hAnsi="Times New Roman" w:cs="Times New Roman"/>
          <w:sz w:val="27"/>
          <w:szCs w:val="27"/>
        </w:rPr>
        <w:t>РЕШИЛ:</w:t>
      </w:r>
    </w:p>
    <w:p w:rsidR="0005267B" w:rsidRPr="00ED5E92" w:rsidRDefault="0005267B" w:rsidP="00ED5E92">
      <w:pPr>
        <w:widowControl w:val="0"/>
        <w:numPr>
          <w:ilvl w:val="0"/>
          <w:numId w:val="3"/>
        </w:numPr>
        <w:tabs>
          <w:tab w:val="left" w:pos="985"/>
        </w:tabs>
        <w:spacing w:after="0"/>
        <w:ind w:right="2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D5E92">
        <w:rPr>
          <w:rFonts w:ascii="Times New Roman" w:hAnsi="Times New Roman" w:cs="Times New Roman"/>
          <w:color w:val="000000"/>
          <w:sz w:val="27"/>
          <w:szCs w:val="27"/>
        </w:rPr>
        <w:t xml:space="preserve">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proofErr w:type="spellStart"/>
      <w:r w:rsidR="00ED5E92" w:rsidRPr="00ED5E92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ED5E92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Pr="00ED5E92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Pr="00ED5E92">
        <w:rPr>
          <w:rFonts w:ascii="Times New Roman" w:hAnsi="Times New Roman" w:cs="Times New Roman"/>
          <w:sz w:val="27"/>
          <w:szCs w:val="27"/>
        </w:rPr>
        <w:t xml:space="preserve"> </w:t>
      </w:r>
      <w:r w:rsidRPr="00ED5E92"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Омской области.</w:t>
      </w:r>
    </w:p>
    <w:p w:rsidR="0005267B" w:rsidRPr="00ED5E92" w:rsidRDefault="0005267B" w:rsidP="00ED5E92">
      <w:pPr>
        <w:widowControl w:val="0"/>
        <w:numPr>
          <w:ilvl w:val="0"/>
          <w:numId w:val="3"/>
        </w:numPr>
        <w:tabs>
          <w:tab w:val="left" w:pos="994"/>
        </w:tabs>
        <w:spacing w:after="0"/>
        <w:ind w:right="2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D5E92">
        <w:rPr>
          <w:rFonts w:ascii="Times New Roman" w:hAnsi="Times New Roman" w:cs="Times New Roman"/>
          <w:color w:val="000000"/>
          <w:sz w:val="27"/>
          <w:szCs w:val="27"/>
        </w:rPr>
        <w:t xml:space="preserve">Органам местного самоуправления </w:t>
      </w:r>
      <w:proofErr w:type="spellStart"/>
      <w:r w:rsidR="00ED5E92" w:rsidRPr="00ED5E92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ED5E92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Pr="00ED5E92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Pr="00ED5E92">
        <w:rPr>
          <w:rFonts w:ascii="Times New Roman" w:hAnsi="Times New Roman" w:cs="Times New Roman"/>
          <w:sz w:val="27"/>
          <w:szCs w:val="27"/>
        </w:rPr>
        <w:t xml:space="preserve"> </w:t>
      </w:r>
      <w:r w:rsidRPr="00ED5E92"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Омской области:</w:t>
      </w:r>
    </w:p>
    <w:p w:rsidR="0005267B" w:rsidRPr="00ED5E92" w:rsidRDefault="0005267B" w:rsidP="00ED5E92">
      <w:pPr>
        <w:widowControl w:val="0"/>
        <w:numPr>
          <w:ilvl w:val="0"/>
          <w:numId w:val="4"/>
        </w:numPr>
        <w:tabs>
          <w:tab w:val="left" w:pos="1124"/>
        </w:tabs>
        <w:spacing w:after="0"/>
        <w:ind w:right="2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D5E92">
        <w:rPr>
          <w:rFonts w:ascii="Times New Roman" w:hAnsi="Times New Roman" w:cs="Times New Roman"/>
          <w:color w:val="000000"/>
          <w:sz w:val="27"/>
          <w:szCs w:val="27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05267B" w:rsidRPr="00ED5E92" w:rsidRDefault="0005267B" w:rsidP="00ED5E92">
      <w:pPr>
        <w:widowControl w:val="0"/>
        <w:numPr>
          <w:ilvl w:val="0"/>
          <w:numId w:val="4"/>
        </w:numPr>
        <w:tabs>
          <w:tab w:val="left" w:pos="88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D5E92">
        <w:rPr>
          <w:rFonts w:ascii="Times New Roman" w:hAnsi="Times New Roman" w:cs="Times New Roman"/>
          <w:color w:val="000000"/>
          <w:sz w:val="27"/>
          <w:szCs w:val="27"/>
        </w:rPr>
        <w:t>назначить лиц, ответственных за выполнение указанного Положения;</w:t>
      </w:r>
    </w:p>
    <w:p w:rsidR="0005267B" w:rsidRPr="00ED5E92" w:rsidRDefault="0005267B" w:rsidP="00ED5E92">
      <w:pPr>
        <w:widowControl w:val="0"/>
        <w:numPr>
          <w:ilvl w:val="0"/>
          <w:numId w:val="4"/>
        </w:numPr>
        <w:tabs>
          <w:tab w:val="left" w:pos="942"/>
        </w:tabs>
        <w:spacing w:after="0"/>
        <w:ind w:right="2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D5E92">
        <w:rPr>
          <w:rFonts w:ascii="Times New Roman" w:hAnsi="Times New Roman" w:cs="Times New Roman"/>
          <w:color w:val="000000"/>
          <w:sz w:val="27"/>
          <w:szCs w:val="27"/>
        </w:rPr>
        <w:t>внести соответствующие изменения в должностные инструкции мун</w:t>
      </w:r>
      <w:r w:rsidRPr="00ED5E92">
        <w:rPr>
          <w:rStyle w:val="10"/>
          <w:rFonts w:eastAsiaTheme="minorEastAsia"/>
          <w:sz w:val="27"/>
          <w:szCs w:val="27"/>
        </w:rPr>
        <w:t>ици</w:t>
      </w:r>
      <w:r w:rsidRPr="00ED5E92">
        <w:rPr>
          <w:rFonts w:ascii="Times New Roman" w:hAnsi="Times New Roman" w:cs="Times New Roman"/>
          <w:color w:val="000000"/>
          <w:sz w:val="27"/>
          <w:szCs w:val="27"/>
        </w:rPr>
        <w:t>пальных служащих, назначенных ответственными лицами.</w:t>
      </w:r>
    </w:p>
    <w:p w:rsidR="00ED5E92" w:rsidRPr="00ED5E92" w:rsidRDefault="00ED5E92" w:rsidP="00ED5E92">
      <w:pPr>
        <w:pStyle w:val="a7"/>
        <w:widowControl w:val="0"/>
        <w:numPr>
          <w:ilvl w:val="0"/>
          <w:numId w:val="3"/>
        </w:numPr>
        <w:tabs>
          <w:tab w:val="left" w:pos="942"/>
        </w:tabs>
        <w:spacing w:after="0"/>
        <w:ind w:left="0" w:right="20" w:firstLine="709"/>
        <w:jc w:val="both"/>
        <w:rPr>
          <w:rFonts w:ascii="Times New Roman" w:hAnsi="Times New Roman"/>
          <w:sz w:val="27"/>
          <w:szCs w:val="27"/>
        </w:rPr>
      </w:pPr>
      <w:r w:rsidRPr="00ED5E92">
        <w:rPr>
          <w:rFonts w:ascii="Times New Roman" w:eastAsia="Calibri" w:hAnsi="Times New Roman"/>
          <w:sz w:val="27"/>
          <w:szCs w:val="27"/>
          <w:lang w:eastAsia="en-US"/>
        </w:rPr>
        <w:t>Опубликовать настоящее Решение в газете «</w:t>
      </w:r>
      <w:proofErr w:type="spellStart"/>
      <w:r w:rsidRPr="00ED5E92">
        <w:rPr>
          <w:rFonts w:ascii="Times New Roman" w:eastAsia="Calibri" w:hAnsi="Times New Roman"/>
          <w:sz w:val="27"/>
          <w:szCs w:val="27"/>
          <w:lang w:eastAsia="en-US"/>
        </w:rPr>
        <w:t>Логиновский</w:t>
      </w:r>
      <w:proofErr w:type="spellEnd"/>
      <w:r w:rsidRPr="00ED5E92">
        <w:rPr>
          <w:rFonts w:ascii="Times New Roman" w:eastAsia="Calibri" w:hAnsi="Times New Roman"/>
          <w:sz w:val="27"/>
          <w:szCs w:val="27"/>
          <w:lang w:eastAsia="en-US"/>
        </w:rPr>
        <w:t xml:space="preserve"> муниципальный вестник» и обнародовать на официальном сайте </w:t>
      </w:r>
      <w:proofErr w:type="spellStart"/>
      <w:r w:rsidRPr="00ED5E92">
        <w:rPr>
          <w:rFonts w:ascii="Times New Roman" w:eastAsia="Calibri" w:hAnsi="Times New Roman"/>
          <w:color w:val="000000"/>
          <w:sz w:val="27"/>
          <w:szCs w:val="27"/>
          <w:lang w:eastAsia="en-US"/>
        </w:rPr>
        <w:t>Логиновского</w:t>
      </w:r>
      <w:proofErr w:type="spellEnd"/>
      <w:r w:rsidRPr="00ED5E92">
        <w:rPr>
          <w:rFonts w:ascii="Times New Roman" w:eastAsia="Calibri" w:hAnsi="Times New Roman"/>
          <w:color w:val="000000"/>
          <w:sz w:val="27"/>
          <w:szCs w:val="27"/>
          <w:lang w:eastAsia="en-US"/>
        </w:rPr>
        <w:t xml:space="preserve"> сельского поселения </w:t>
      </w:r>
      <w:proofErr w:type="spellStart"/>
      <w:r w:rsidRPr="00ED5E92">
        <w:rPr>
          <w:rFonts w:ascii="Times New Roman" w:eastAsia="Calibri" w:hAnsi="Times New Roman"/>
          <w:color w:val="000000"/>
          <w:sz w:val="27"/>
          <w:szCs w:val="27"/>
          <w:lang w:eastAsia="en-US"/>
        </w:rPr>
        <w:t>Павлоградского</w:t>
      </w:r>
      <w:proofErr w:type="spellEnd"/>
      <w:r w:rsidRPr="00ED5E92">
        <w:rPr>
          <w:rFonts w:ascii="Times New Roman" w:eastAsia="Calibri" w:hAnsi="Times New Roman"/>
          <w:color w:val="000000"/>
          <w:sz w:val="27"/>
          <w:szCs w:val="27"/>
          <w:lang w:eastAsia="en-US"/>
        </w:rPr>
        <w:t xml:space="preserve"> муниципального района Омской области.</w:t>
      </w:r>
    </w:p>
    <w:p w:rsidR="00ED5E92" w:rsidRPr="00ED5E92" w:rsidRDefault="00ED5E92" w:rsidP="00ED5E92">
      <w:pPr>
        <w:pStyle w:val="a7"/>
        <w:widowControl w:val="0"/>
        <w:tabs>
          <w:tab w:val="left" w:pos="942"/>
        </w:tabs>
        <w:spacing w:after="0"/>
        <w:ind w:left="709" w:right="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ED5E92" w:rsidRPr="00ED5E92" w:rsidRDefault="00ED5E92" w:rsidP="00ED5E92">
      <w:pPr>
        <w:widowControl w:val="0"/>
        <w:tabs>
          <w:tab w:val="left" w:pos="942"/>
        </w:tabs>
        <w:spacing w:after="0"/>
        <w:ind w:right="20"/>
        <w:jc w:val="both"/>
        <w:rPr>
          <w:rFonts w:ascii="Times New Roman" w:hAnsi="Times New Roman"/>
          <w:sz w:val="27"/>
          <w:szCs w:val="27"/>
        </w:rPr>
      </w:pPr>
    </w:p>
    <w:p w:rsidR="00ED5E92" w:rsidRPr="00ED5E92" w:rsidRDefault="00ED5E92" w:rsidP="00ED5E9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ED5E9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Председатель Совета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                                                                      </w:t>
      </w:r>
      <w:r w:rsidRPr="00ED5E92">
        <w:rPr>
          <w:rFonts w:ascii="Times New Roman" w:eastAsia="Times New Roman" w:hAnsi="Times New Roman" w:cs="Times New Roman"/>
          <w:spacing w:val="-1"/>
          <w:sz w:val="28"/>
          <w:szCs w:val="28"/>
        </w:rPr>
        <w:t>П.П.Артамонов</w:t>
      </w:r>
    </w:p>
    <w:p w:rsidR="0005267B" w:rsidRPr="007A27BE" w:rsidRDefault="0005267B" w:rsidP="0005267B">
      <w:pPr>
        <w:pStyle w:val="50"/>
        <w:shd w:val="clear" w:color="auto" w:fill="auto"/>
        <w:tabs>
          <w:tab w:val="left" w:pos="5670"/>
        </w:tabs>
        <w:spacing w:after="0"/>
        <w:ind w:left="5670"/>
        <w:rPr>
          <w:rFonts w:ascii="Times New Roman" w:hAnsi="Times New Roman" w:cs="Times New Roman"/>
          <w:color w:val="000000"/>
          <w:sz w:val="27"/>
          <w:szCs w:val="27"/>
        </w:rPr>
      </w:pPr>
    </w:p>
    <w:p w:rsidR="0005267B" w:rsidRPr="007A27BE" w:rsidRDefault="0005267B" w:rsidP="0005267B">
      <w:pPr>
        <w:pStyle w:val="50"/>
        <w:shd w:val="clear" w:color="auto" w:fill="auto"/>
        <w:tabs>
          <w:tab w:val="left" w:pos="5670"/>
        </w:tabs>
        <w:spacing w:after="0"/>
        <w:ind w:left="5670"/>
        <w:rPr>
          <w:rFonts w:ascii="Times New Roman" w:hAnsi="Times New Roman" w:cs="Times New Roman"/>
          <w:color w:val="000000"/>
          <w:sz w:val="27"/>
          <w:szCs w:val="27"/>
        </w:rPr>
      </w:pPr>
    </w:p>
    <w:p w:rsidR="0005267B" w:rsidRPr="007A27BE" w:rsidRDefault="0005267B" w:rsidP="00722572">
      <w:pPr>
        <w:pStyle w:val="50"/>
        <w:shd w:val="clear" w:color="auto" w:fill="auto"/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Приложение к решению </w:t>
      </w:r>
      <w:proofErr w:type="spell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Совета_</w:t>
      </w:r>
      <w:r w:rsidR="00DD7FA9">
        <w:rPr>
          <w:rFonts w:ascii="Times New Roman" w:hAnsi="Times New Roman" w:cs="Times New Roman"/>
          <w:color w:val="000000"/>
          <w:sz w:val="27"/>
          <w:szCs w:val="27"/>
        </w:rPr>
        <w:t>Логиновского</w:t>
      </w:r>
      <w:proofErr w:type="spellEnd"/>
      <w:r w:rsidR="00E3422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proofErr w:type="spellStart"/>
      <w:r w:rsidRPr="007A27BE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Pr="007A27BE">
        <w:rPr>
          <w:rFonts w:ascii="Times New Roman" w:hAnsi="Times New Roman" w:cs="Times New Roman"/>
          <w:sz w:val="27"/>
          <w:szCs w:val="27"/>
        </w:rPr>
        <w:t xml:space="preserve"> 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Омской области от </w:t>
      </w:r>
      <w:r w:rsidR="00722572">
        <w:rPr>
          <w:rFonts w:ascii="Times New Roman" w:hAnsi="Times New Roman" w:cs="Times New Roman"/>
          <w:color w:val="000000"/>
          <w:sz w:val="27"/>
          <w:szCs w:val="27"/>
        </w:rPr>
        <w:t>30.12.2020 №32</w:t>
      </w:r>
    </w:p>
    <w:p w:rsidR="0005267B" w:rsidRPr="007A27BE" w:rsidRDefault="0005267B" w:rsidP="0005267B">
      <w:pPr>
        <w:pStyle w:val="40"/>
        <w:shd w:val="clear" w:color="auto" w:fill="auto"/>
        <w:spacing w:after="0" w:line="298" w:lineRule="exact"/>
        <w:ind w:left="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05267B" w:rsidRPr="007A27BE" w:rsidRDefault="0005267B" w:rsidP="0005267B">
      <w:pPr>
        <w:pStyle w:val="40"/>
        <w:shd w:val="clear" w:color="auto" w:fill="auto"/>
        <w:spacing w:after="0" w:line="298" w:lineRule="exact"/>
        <w:ind w:left="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05267B" w:rsidRPr="007A27BE" w:rsidRDefault="0005267B" w:rsidP="0005267B">
      <w:pPr>
        <w:pStyle w:val="40"/>
        <w:shd w:val="clear" w:color="auto" w:fill="auto"/>
        <w:spacing w:after="0" w:line="298" w:lineRule="exact"/>
        <w:ind w:left="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05267B" w:rsidRPr="007A27BE" w:rsidRDefault="0005267B" w:rsidP="0005267B">
      <w:pPr>
        <w:pStyle w:val="40"/>
        <w:shd w:val="clear" w:color="auto" w:fill="auto"/>
        <w:spacing w:after="0" w:line="298" w:lineRule="exact"/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Положение</w:t>
      </w:r>
    </w:p>
    <w:p w:rsidR="0005267B" w:rsidRPr="007A27BE" w:rsidRDefault="0005267B" w:rsidP="0005267B">
      <w:pPr>
        <w:pStyle w:val="40"/>
        <w:shd w:val="clear" w:color="auto" w:fill="auto"/>
        <w:spacing w:after="0" w:line="298" w:lineRule="exact"/>
        <w:ind w:left="20" w:right="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о проведении мониторинга изменений законодательства и муниципальных нормативных правовых актов органов местного самоуправления</w:t>
      </w:r>
    </w:p>
    <w:p w:rsidR="0005267B" w:rsidRPr="007A27BE" w:rsidRDefault="0005267B" w:rsidP="0005267B">
      <w:pPr>
        <w:pStyle w:val="40"/>
        <w:shd w:val="clear" w:color="auto" w:fill="auto"/>
        <w:spacing w:after="0" w:line="298" w:lineRule="exact"/>
        <w:ind w:left="20" w:right="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</w:t>
      </w:r>
      <w:proofErr w:type="spellStart"/>
      <w:r w:rsidR="00E36AA2">
        <w:rPr>
          <w:rFonts w:ascii="Times New Roman" w:hAnsi="Times New Roman" w:cs="Times New Roman"/>
          <w:color w:val="000000"/>
          <w:sz w:val="27"/>
          <w:szCs w:val="27"/>
        </w:rPr>
        <w:t>Логиновского</w:t>
      </w:r>
      <w:proofErr w:type="spellEnd"/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 сельского поселения </w:t>
      </w:r>
      <w:proofErr w:type="spell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Павлоградского</w:t>
      </w:r>
      <w:proofErr w:type="spellEnd"/>
      <w:r w:rsidR="00AC5FA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Омской области</w:t>
      </w:r>
    </w:p>
    <w:p w:rsidR="00350B62" w:rsidRPr="007A27BE" w:rsidRDefault="00350B62" w:rsidP="000F5D2C">
      <w:pPr>
        <w:pStyle w:val="40"/>
        <w:shd w:val="clear" w:color="auto" w:fill="auto"/>
        <w:spacing w:after="0" w:line="298" w:lineRule="exact"/>
        <w:ind w:right="20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40"/>
        <w:numPr>
          <w:ilvl w:val="0"/>
          <w:numId w:val="5"/>
        </w:numPr>
        <w:shd w:val="clear" w:color="auto" w:fill="auto"/>
        <w:tabs>
          <w:tab w:val="left" w:pos="255"/>
        </w:tabs>
        <w:spacing w:after="0" w:line="250" w:lineRule="exact"/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Общие положения</w:t>
      </w:r>
    </w:p>
    <w:p w:rsidR="0005267B" w:rsidRPr="007A27BE" w:rsidRDefault="0005267B" w:rsidP="0005267B">
      <w:pPr>
        <w:pStyle w:val="40"/>
        <w:shd w:val="clear" w:color="auto" w:fill="auto"/>
        <w:tabs>
          <w:tab w:val="left" w:pos="255"/>
        </w:tabs>
        <w:spacing w:after="0" w:line="250" w:lineRule="exact"/>
        <w:ind w:left="20"/>
        <w:jc w:val="center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Мониторинг изменений законодательства и мун</w:t>
      </w:r>
      <w:r w:rsidRPr="007A27BE">
        <w:rPr>
          <w:rStyle w:val="10"/>
          <w:rFonts w:eastAsiaTheme="minorEastAsia"/>
          <w:sz w:val="27"/>
          <w:szCs w:val="27"/>
        </w:rPr>
        <w:t>ици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пальных нормативных правовых актов органов местного самоуправления </w:t>
      </w:r>
      <w:proofErr w:type="spellStart"/>
      <w:r w:rsidR="00AC5FA9">
        <w:rPr>
          <w:rFonts w:ascii="Times New Roman" w:hAnsi="Times New Roman" w:cs="Times New Roman"/>
          <w:color w:val="000000"/>
          <w:sz w:val="27"/>
          <w:szCs w:val="27"/>
        </w:rPr>
        <w:t>Логиновского</w:t>
      </w:r>
      <w:proofErr w:type="spellEnd"/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Павлоградского</w:t>
      </w:r>
      <w:proofErr w:type="spellEnd"/>
      <w:r w:rsidR="00AC5FA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Омской области (далее -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принятия, изменения или признания утратившими силу (отмены) муниципальных актов.</w:t>
      </w:r>
      <w:proofErr w:type="gramEnd"/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97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Мониторинг проводится органами местного самоуправления.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100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Органы местного самоуправления при проведении мониторинга взаимодействуют с </w:t>
      </w:r>
      <w:r w:rsidR="00C1096D">
        <w:rPr>
          <w:rFonts w:ascii="Times New Roman" w:hAnsi="Times New Roman" w:cs="Times New Roman"/>
          <w:color w:val="000000"/>
          <w:sz w:val="27"/>
          <w:szCs w:val="27"/>
        </w:rPr>
        <w:t xml:space="preserve">Прокуратурой </w:t>
      </w:r>
      <w:proofErr w:type="spellStart"/>
      <w:r w:rsidR="00C1096D">
        <w:rPr>
          <w:rFonts w:ascii="Times New Roman" w:hAnsi="Times New Roman" w:cs="Times New Roman"/>
          <w:color w:val="000000"/>
          <w:sz w:val="27"/>
          <w:szCs w:val="27"/>
        </w:rPr>
        <w:t>Павлоградского</w:t>
      </w:r>
      <w:proofErr w:type="spellEnd"/>
      <w:r w:rsidR="00C1096D">
        <w:rPr>
          <w:rFonts w:ascii="Times New Roman" w:hAnsi="Times New Roman" w:cs="Times New Roman"/>
          <w:color w:val="000000"/>
          <w:sz w:val="27"/>
          <w:szCs w:val="27"/>
        </w:rPr>
        <w:t xml:space="preserve"> района Омской области, Министерст</w:t>
      </w:r>
      <w:r w:rsidR="00CA0B89">
        <w:rPr>
          <w:rFonts w:ascii="Times New Roman" w:hAnsi="Times New Roman" w:cs="Times New Roman"/>
          <w:color w:val="000000"/>
          <w:sz w:val="27"/>
          <w:szCs w:val="27"/>
        </w:rPr>
        <w:t>вом Юстиции по Омской области, Г</w:t>
      </w:r>
      <w:r w:rsidR="00C1096D">
        <w:rPr>
          <w:rFonts w:ascii="Times New Roman" w:hAnsi="Times New Roman" w:cs="Times New Roman"/>
          <w:color w:val="000000"/>
          <w:sz w:val="27"/>
          <w:szCs w:val="27"/>
        </w:rPr>
        <w:t>лавным государственно-правовым управлением Омской области</w:t>
      </w:r>
      <w:r w:rsidR="000F5D2C">
        <w:rPr>
          <w:rFonts w:ascii="Times New Roman" w:hAnsi="Times New Roman" w:cs="Times New Roman"/>
          <w:color w:val="000000"/>
          <w:sz w:val="27"/>
          <w:szCs w:val="27"/>
        </w:rPr>
        <w:t xml:space="preserve">, Советом </w:t>
      </w:r>
      <w:proofErr w:type="spellStart"/>
      <w:r w:rsidR="000F5D2C">
        <w:rPr>
          <w:rFonts w:ascii="Times New Roman" w:hAnsi="Times New Roman" w:cs="Times New Roman"/>
          <w:color w:val="000000"/>
          <w:sz w:val="27"/>
          <w:szCs w:val="27"/>
        </w:rPr>
        <w:t>Логиновского</w:t>
      </w:r>
      <w:proofErr w:type="spellEnd"/>
      <w:r w:rsidR="000F5D2C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поселения, иными органами.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985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Для проведения мониторинга в органах местного самоуправления назначаются ответственные лица.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97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Целями проведения мониторинга являются: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выявление потребности в принятии, изменении или признании </w:t>
      </w:r>
      <w:proofErr w:type="gram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утратившими</w:t>
      </w:r>
      <w:proofErr w:type="gramEnd"/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силу муниципальных актов в целях приведения в соответствие с федеральным и республиканским законодательством;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1086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устранение коллизий, противоречий, пробелов в мун</w:t>
      </w:r>
      <w:r w:rsidRPr="007A27BE">
        <w:rPr>
          <w:rStyle w:val="10"/>
          <w:rFonts w:eastAsiaTheme="minorEastAsia"/>
          <w:sz w:val="27"/>
          <w:szCs w:val="27"/>
        </w:rPr>
        <w:t>ици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>пальных актах, дублирования в правовом регулировании;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1028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обеспечение систематизации нормативной правовой базы органов местного самоуправления;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6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выявление </w:t>
      </w:r>
      <w:proofErr w:type="spell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коррупциогенных</w:t>
      </w:r>
      <w:proofErr w:type="spellEnd"/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факторов в муниципальных актах;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956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выявление невостребованных (утративших актуальность) или неприменимых на практике муниципальных актов или их отдельных 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lastRenderedPageBreak/>
        <w:t>положений (норм);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повышение эффективности </w:t>
      </w:r>
      <w:proofErr w:type="spell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правоприменения</w:t>
      </w:r>
      <w:proofErr w:type="spellEnd"/>
      <w:r w:rsidRPr="007A27BE">
        <w:rPr>
          <w:rFonts w:ascii="Times New Roman" w:hAnsi="Times New Roman" w:cs="Times New Roman"/>
          <w:color w:val="000000"/>
          <w:sz w:val="27"/>
          <w:szCs w:val="27"/>
        </w:rPr>
        <w:t>; выявление факторов, снижающих эффективность реализации муниципальных актов;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913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5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разработка предложений по совершенствованию нормотворческого процесса.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97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Мониторинг включает в себя сбор, обобщение, анализ и оценку изменений: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1182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1081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</w:t>
      </w:r>
      <w:r w:rsidRPr="007A27BE">
        <w:rPr>
          <w:rFonts w:ascii="Times New Roman" w:hAnsi="Times New Roman" w:cs="Times New Roman"/>
          <w:sz w:val="27"/>
          <w:szCs w:val="27"/>
        </w:rPr>
        <w:t xml:space="preserve"> 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>уровня;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законов и иных нормативных правовых актов Омской области;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Устава </w:t>
      </w:r>
      <w:proofErr w:type="spellStart"/>
      <w:r w:rsidR="00AC5FA9">
        <w:rPr>
          <w:rFonts w:ascii="Times New Roman" w:hAnsi="Times New Roman" w:cs="Times New Roman"/>
          <w:color w:val="000000"/>
          <w:sz w:val="27"/>
          <w:szCs w:val="27"/>
        </w:rPr>
        <w:t>Логиновского</w:t>
      </w:r>
      <w:proofErr w:type="spellEnd"/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Павлоградского</w:t>
      </w:r>
      <w:proofErr w:type="spellEnd"/>
      <w:r w:rsidR="00AC5FA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Омской области, муниципальных актов.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99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Основаниями проведения мониторинга являются: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внесение изменений в акты федерального, областного законодательства;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1028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анализ применения мун</w:t>
      </w:r>
      <w:r w:rsidRPr="007A27BE">
        <w:rPr>
          <w:rStyle w:val="10"/>
          <w:rFonts w:eastAsiaTheme="minorEastAsia"/>
          <w:sz w:val="27"/>
          <w:szCs w:val="27"/>
        </w:rPr>
        <w:t>ици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>пальных актов в определенной сфере правового регулирования;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информация органов прокуратуры;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98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110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заключения правовой экспертизы, проведенной в отношении муниципальных актов, включенных в регистр муниципальных нормативных правовых актов;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заключения </w:t>
      </w:r>
      <w:proofErr w:type="spell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экспертизы муниципальных актов, подготовленные в установленном </w:t>
      </w:r>
      <w:proofErr w:type="gram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порядке</w:t>
      </w:r>
      <w:proofErr w:type="gramEnd"/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уполномоченными на ее проведение лицами;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79"/>
        </w:tabs>
        <w:spacing w:after="278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05267B" w:rsidRPr="007A27BE" w:rsidRDefault="0005267B" w:rsidP="0005267B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331"/>
        </w:tabs>
        <w:spacing w:before="0" w:after="250" w:line="240" w:lineRule="auto"/>
        <w:ind w:firstLine="700"/>
        <w:rPr>
          <w:rFonts w:ascii="Times New Roman" w:hAnsi="Times New Roman" w:cs="Times New Roman"/>
          <w:sz w:val="27"/>
          <w:szCs w:val="27"/>
        </w:rPr>
      </w:pPr>
      <w:bookmarkStart w:id="1" w:name="bookmark1"/>
      <w:r w:rsidRPr="007A27BE">
        <w:rPr>
          <w:rFonts w:ascii="Times New Roman" w:hAnsi="Times New Roman" w:cs="Times New Roman"/>
          <w:color w:val="000000"/>
          <w:sz w:val="27"/>
          <w:szCs w:val="27"/>
        </w:rPr>
        <w:t>Порядок проведения мониторинга</w:t>
      </w:r>
      <w:bookmarkEnd w:id="1"/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05267B" w:rsidRPr="007A27BE" w:rsidRDefault="0005267B" w:rsidP="0005267B">
      <w:pPr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lastRenderedPageBreak/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</w:t>
      </w:r>
      <w:r w:rsidRPr="007A27BE">
        <w:rPr>
          <w:rStyle w:val="10"/>
          <w:rFonts w:eastAsiaTheme="minorEastAsia"/>
          <w:sz w:val="27"/>
          <w:szCs w:val="27"/>
        </w:rPr>
        <w:t>ици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>пальных образований Омской области, субъектов Российской Федерации, использоваться другие формы работы.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Мониторинг осуществляется посредством анализа: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актов, указанных в пункте 6 настоящего Положения;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99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актов прокурорского реагирования.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1119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</w:t>
      </w:r>
      <w:r w:rsidRPr="007A27BE">
        <w:rPr>
          <w:rFonts w:ascii="Times New Roman" w:hAnsi="Times New Roman" w:cs="Times New Roman"/>
          <w:sz w:val="27"/>
          <w:szCs w:val="27"/>
        </w:rPr>
        <w:t>нормативных правовых актов в органах местного самоуправления.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1095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A27BE">
        <w:rPr>
          <w:rFonts w:ascii="Times New Roman" w:hAnsi="Times New Roman" w:cs="Times New Roman"/>
          <w:sz w:val="27"/>
          <w:szCs w:val="27"/>
        </w:rPr>
        <w:t>Для оптимизации процесса осуществления мониторинга используются система официального опубликования правовых актов в электронном виде (</w:t>
      </w:r>
      <w:hyperlink r:id="rId7" w:history="1">
        <w:r w:rsidRPr="007A27BE">
          <w:rPr>
            <w:rStyle w:val="a8"/>
            <w:rFonts w:ascii="Times New Roman" w:hAnsi="Times New Roman" w:cs="Times New Roman"/>
            <w:sz w:val="27"/>
            <w:szCs w:val="27"/>
            <w:lang w:val="en-GB"/>
          </w:rPr>
          <w:t>www</w:t>
        </w:r>
        <w:r w:rsidRPr="007A27BE">
          <w:rPr>
            <w:rStyle w:val="a8"/>
            <w:rFonts w:ascii="Times New Roman" w:hAnsi="Times New Roman" w:cs="Times New Roman"/>
            <w:sz w:val="27"/>
            <w:szCs w:val="27"/>
          </w:rPr>
          <w:t>.</w:t>
        </w:r>
        <w:r w:rsidRPr="007A27BE">
          <w:rPr>
            <w:rStyle w:val="a8"/>
            <w:rFonts w:ascii="Times New Roman" w:hAnsi="Times New Roman" w:cs="Times New Roman"/>
            <w:sz w:val="27"/>
            <w:szCs w:val="27"/>
            <w:lang w:val="en-GB"/>
          </w:rPr>
          <w:t>publication</w:t>
        </w:r>
        <w:r w:rsidRPr="007A27BE">
          <w:rPr>
            <w:rStyle w:val="a8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7A27BE">
          <w:rPr>
            <w:rStyle w:val="a8"/>
            <w:rFonts w:ascii="Times New Roman" w:hAnsi="Times New Roman" w:cs="Times New Roman"/>
            <w:sz w:val="27"/>
            <w:szCs w:val="27"/>
            <w:lang w:val="en-GB"/>
          </w:rPr>
          <w:t>pravo</w:t>
        </w:r>
        <w:proofErr w:type="spellEnd"/>
        <w:r w:rsidRPr="007A27BE">
          <w:rPr>
            <w:rStyle w:val="a8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7A27BE">
          <w:rPr>
            <w:rStyle w:val="a8"/>
            <w:rFonts w:ascii="Times New Roman" w:hAnsi="Times New Roman" w:cs="Times New Roman"/>
            <w:sz w:val="27"/>
            <w:szCs w:val="27"/>
            <w:lang w:val="en-GB"/>
          </w:rPr>
          <w:t>gov</w:t>
        </w:r>
        <w:proofErr w:type="spellEnd"/>
        <w:r w:rsidRPr="007A27BE">
          <w:rPr>
            <w:rStyle w:val="a8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7A27BE">
          <w:rPr>
            <w:rStyle w:val="a8"/>
            <w:rFonts w:ascii="Times New Roman" w:hAnsi="Times New Roman" w:cs="Times New Roman"/>
            <w:sz w:val="27"/>
            <w:szCs w:val="27"/>
            <w:lang w:val="en-GB"/>
          </w:rPr>
          <w:t>ru</w:t>
        </w:r>
        <w:proofErr w:type="spellEnd"/>
      </w:hyperlink>
      <w:r w:rsidRPr="007A27BE">
        <w:rPr>
          <w:rFonts w:ascii="Times New Roman" w:hAnsi="Times New Roman" w:cs="Times New Roman"/>
          <w:sz w:val="27"/>
          <w:szCs w:val="27"/>
        </w:rPr>
        <w:t>),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 поступление информации об изменениях в поставленные на контроль законодательные и иные нормативные правовые акты.</w:t>
      </w:r>
      <w:proofErr w:type="gramEnd"/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1129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При осуществлении мониторинга для обеспечения принятия, изменения или признания </w:t>
      </w:r>
      <w:proofErr w:type="gram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утратившими</w:t>
      </w:r>
      <w:proofErr w:type="gramEnd"/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985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соблюдение гарантированных прав, свобод и законных интересов человека и гражданина;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соблюдение пределов компетенции органа местного самоуправления при издании муниципального акта;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наличие в муниципальном акте </w:t>
      </w:r>
      <w:proofErr w:type="spell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коррупциогенных</w:t>
      </w:r>
      <w:proofErr w:type="spellEnd"/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факторов;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полнота в правовом регулировании общественных отношений;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коллизия норм права;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наличие ошибок юридико-технического характера;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искажение смысла положений муниципального акта при его применении;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1047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lastRenderedPageBreak/>
        <w:t>наличие практики применения нормативных правовых актов;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отсутствие единообразной практики применения нормативных правовых актов;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1062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наличие (количество) и содержание заявлений по вопросам разъяснения муниципального акта;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1071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112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В случае выявления по результатам мониторинга изменений федерального и областного законодательства, влекущих изменения муниципальных актов, органами местного самоуправления: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98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разрабатываются соответствующие проекты муниципальных актов о внесении изменений в муниципальный акт, о признании </w:t>
      </w:r>
      <w:proofErr w:type="gram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утратившим</w:t>
      </w:r>
      <w:proofErr w:type="gramEnd"/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силу муниципального акта, о принятии нового муниципального акта;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942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1119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В случае внесения изменений в акты федерального и областного законодательства, влекущих необходимость изменения муниципальных актов, мониторинг проводится в течение </w:t>
      </w:r>
      <w:r w:rsidR="00B12323">
        <w:rPr>
          <w:rFonts w:ascii="Times New Roman" w:hAnsi="Times New Roman" w:cs="Times New Roman"/>
          <w:color w:val="000000"/>
          <w:sz w:val="27"/>
          <w:szCs w:val="27"/>
        </w:rPr>
        <w:t xml:space="preserve">30 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>дней с момента издания федерального или областного акта.</w:t>
      </w:r>
    </w:p>
    <w:p w:rsidR="0005267B" w:rsidRPr="007A27BE" w:rsidRDefault="0005267B" w:rsidP="0005267B">
      <w:pPr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«О прокуратуре Российской Федерации», мониторинг осуществляется в течение </w:t>
      </w:r>
      <w:r w:rsidR="00B12323">
        <w:rPr>
          <w:rFonts w:ascii="Times New Roman" w:hAnsi="Times New Roman" w:cs="Times New Roman"/>
          <w:color w:val="000000"/>
          <w:sz w:val="27"/>
          <w:szCs w:val="27"/>
        </w:rPr>
        <w:t>30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дней со дня их поступления.</w:t>
      </w:r>
      <w:proofErr w:type="gramEnd"/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О результатах проведения мониторинга в указанных случаях сообщается обратившемуся лицу.</w:t>
      </w:r>
    </w:p>
    <w:p w:rsidR="0005267B" w:rsidRPr="007A27BE" w:rsidRDefault="0005267B" w:rsidP="0005267B">
      <w:pPr>
        <w:spacing w:after="278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В случае выявления изменений актов федерального и областного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05267B" w:rsidRPr="007A27BE" w:rsidRDefault="0005267B" w:rsidP="0005267B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427"/>
        </w:tabs>
        <w:spacing w:before="0" w:after="254" w:line="240" w:lineRule="auto"/>
        <w:ind w:firstLine="700"/>
        <w:rPr>
          <w:rFonts w:ascii="Times New Roman" w:hAnsi="Times New Roman" w:cs="Times New Roman"/>
          <w:sz w:val="27"/>
          <w:szCs w:val="27"/>
        </w:rPr>
      </w:pPr>
      <w:bookmarkStart w:id="2" w:name="bookmark2"/>
      <w:r w:rsidRPr="007A27BE">
        <w:rPr>
          <w:rFonts w:ascii="Times New Roman" w:hAnsi="Times New Roman" w:cs="Times New Roman"/>
          <w:color w:val="000000"/>
          <w:sz w:val="27"/>
          <w:szCs w:val="27"/>
        </w:rPr>
        <w:t>Реализация результатов мониторинга</w:t>
      </w:r>
      <w:bookmarkEnd w:id="2"/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112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Разработка проекта муниципального акта и принятие муниципального акта по результатам мониторинга проводится в срок не позднее </w:t>
      </w:r>
      <w:r w:rsidR="0080230F">
        <w:rPr>
          <w:rFonts w:ascii="Times New Roman" w:hAnsi="Times New Roman" w:cs="Times New Roman"/>
          <w:color w:val="000000"/>
          <w:sz w:val="27"/>
          <w:szCs w:val="27"/>
        </w:rPr>
        <w:t>60 дней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с момента изменения соответствующего акта федерального и (или) областного законодательства за исключением случаев, указанных в пункте 14 настоящего Положения.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112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Ответственные за проведение мониторинга лица отчитываются о результатах мониторинга перед руководителями органов местного 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самоуправления ежемесячно не позднее </w:t>
      </w:r>
      <w:r w:rsidR="0080230F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B12323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 xml:space="preserve"> числа месяца, следующего за </w:t>
      </w:r>
      <w:proofErr w:type="gramStart"/>
      <w:r w:rsidRPr="007A27BE">
        <w:rPr>
          <w:rFonts w:ascii="Times New Roman" w:hAnsi="Times New Roman" w:cs="Times New Roman"/>
          <w:color w:val="000000"/>
          <w:sz w:val="27"/>
          <w:szCs w:val="27"/>
        </w:rPr>
        <w:t>отчетным</w:t>
      </w:r>
      <w:proofErr w:type="gramEnd"/>
      <w:r w:rsidRPr="007A27BE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5267B" w:rsidRPr="007A27BE" w:rsidRDefault="0005267B" w:rsidP="0005267B">
      <w:pPr>
        <w:widowControl w:val="0"/>
        <w:numPr>
          <w:ilvl w:val="1"/>
          <w:numId w:val="2"/>
        </w:numPr>
        <w:tabs>
          <w:tab w:val="left" w:pos="1302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Отчет (сведения) о результатах мониторинга должен содержать: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информацию об объекте проведения мониторинга;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информацию об исполнителях проведения мониторинга;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информацию о периоде проведения мониторинга;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98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краткую характеристику предмета правового регулирования, основания проведения мониторинга.</w:t>
      </w:r>
    </w:p>
    <w:p w:rsidR="0005267B" w:rsidRPr="007A27BE" w:rsidRDefault="0005267B" w:rsidP="0005267B">
      <w:pPr>
        <w:widowControl w:val="0"/>
        <w:numPr>
          <w:ilvl w:val="1"/>
          <w:numId w:val="2"/>
        </w:numPr>
        <w:tabs>
          <w:tab w:val="left" w:pos="1302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Отчет (сведения) о результатах мониторинга может содержать: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информацию о выявленных проблемах правового регулирования;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1023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рекомендации по внесению изменений в муниципальные акты и (или) о необходимости принятия новых, отмене мун</w:t>
      </w:r>
      <w:r w:rsidRPr="007A27BE">
        <w:rPr>
          <w:rStyle w:val="10"/>
          <w:rFonts w:eastAsiaTheme="minorEastAsia"/>
          <w:sz w:val="27"/>
          <w:szCs w:val="27"/>
        </w:rPr>
        <w:t>ици</w:t>
      </w:r>
      <w:r w:rsidRPr="007A27BE">
        <w:rPr>
          <w:rFonts w:ascii="Times New Roman" w:hAnsi="Times New Roman" w:cs="Times New Roman"/>
          <w:color w:val="000000"/>
          <w:sz w:val="27"/>
          <w:szCs w:val="27"/>
        </w:rPr>
        <w:t>пальных актов;</w:t>
      </w:r>
    </w:p>
    <w:p w:rsidR="0005267B" w:rsidRPr="007A27BE" w:rsidRDefault="0005267B" w:rsidP="0005267B">
      <w:pPr>
        <w:widowControl w:val="0"/>
        <w:numPr>
          <w:ilvl w:val="0"/>
          <w:numId w:val="4"/>
        </w:numPr>
        <w:tabs>
          <w:tab w:val="left" w:pos="1071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1119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Вновь принятые по результатам мониторинга муниципальные акты направляются для включения в регистр муниципальных нормативных правовых актов в порядке и сроки, определенные законодательством.</w:t>
      </w:r>
    </w:p>
    <w:p w:rsidR="0005267B" w:rsidRPr="007A27BE" w:rsidRDefault="0005267B" w:rsidP="0005267B">
      <w:pPr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1114"/>
        </w:tabs>
        <w:spacing w:after="278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По результатам мониторинга могут быть подготовлены предложения по совершенствованию нормотворческого процесса.</w:t>
      </w:r>
    </w:p>
    <w:p w:rsidR="0005267B" w:rsidRPr="007A27BE" w:rsidRDefault="0005267B" w:rsidP="0005267B">
      <w:pPr>
        <w:pStyle w:val="20"/>
        <w:keepNext/>
        <w:keepLines/>
        <w:shd w:val="clear" w:color="auto" w:fill="auto"/>
        <w:spacing w:before="0" w:after="250" w:line="240" w:lineRule="auto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bookmarkStart w:id="3" w:name="bookmark3"/>
      <w:r w:rsidRPr="007A27BE">
        <w:rPr>
          <w:rFonts w:ascii="Times New Roman" w:hAnsi="Times New Roman" w:cs="Times New Roman"/>
          <w:color w:val="000000"/>
          <w:sz w:val="27"/>
          <w:szCs w:val="27"/>
        </w:rPr>
        <w:t>IV. Ответственность</w:t>
      </w:r>
      <w:bookmarkEnd w:id="3"/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111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областным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05267B" w:rsidRPr="007A27BE" w:rsidRDefault="0005267B" w:rsidP="0005267B">
      <w:pPr>
        <w:widowControl w:val="0"/>
        <w:numPr>
          <w:ilvl w:val="0"/>
          <w:numId w:val="2"/>
        </w:numPr>
        <w:tabs>
          <w:tab w:val="left" w:pos="112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7A27BE">
        <w:rPr>
          <w:rFonts w:ascii="Times New Roman" w:hAnsi="Times New Roman" w:cs="Times New Roman"/>
          <w:color w:val="000000"/>
          <w:sz w:val="27"/>
          <w:szCs w:val="27"/>
        </w:rPr>
        <w:t>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5267B" w:rsidRPr="007A27BE" w:rsidRDefault="0005267B" w:rsidP="000526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FE6BB2" w:rsidRPr="00B50976" w:rsidRDefault="00FE6BB2" w:rsidP="0005267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FE6BB2" w:rsidRPr="00B50976" w:rsidSect="00B4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F5125B"/>
    <w:multiLevelType w:val="hybridMultilevel"/>
    <w:tmpl w:val="E0641BC2"/>
    <w:lvl w:ilvl="0" w:tplc="FBAC7D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7E5A65"/>
    <w:rsid w:val="0005267B"/>
    <w:rsid w:val="000F5D2C"/>
    <w:rsid w:val="002B6946"/>
    <w:rsid w:val="0030527A"/>
    <w:rsid w:val="00350B62"/>
    <w:rsid w:val="00422483"/>
    <w:rsid w:val="0046260E"/>
    <w:rsid w:val="00464C19"/>
    <w:rsid w:val="005122FE"/>
    <w:rsid w:val="006A07D6"/>
    <w:rsid w:val="00722572"/>
    <w:rsid w:val="007A27BE"/>
    <w:rsid w:val="007E5A65"/>
    <w:rsid w:val="0080230F"/>
    <w:rsid w:val="00AC5FA9"/>
    <w:rsid w:val="00B12323"/>
    <w:rsid w:val="00B50976"/>
    <w:rsid w:val="00B741C8"/>
    <w:rsid w:val="00C1096D"/>
    <w:rsid w:val="00CA0B89"/>
    <w:rsid w:val="00D83108"/>
    <w:rsid w:val="00DD7FA9"/>
    <w:rsid w:val="00E34220"/>
    <w:rsid w:val="00E36AA2"/>
    <w:rsid w:val="00ED5E92"/>
    <w:rsid w:val="00FE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E5A65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7E5A65"/>
    <w:pPr>
      <w:shd w:val="clear" w:color="auto" w:fill="FFFFFF"/>
      <w:spacing w:after="240" w:line="557" w:lineRule="exact"/>
      <w:jc w:val="center"/>
    </w:pPr>
    <w:rPr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semiHidden/>
    <w:rsid w:val="007E5A65"/>
  </w:style>
  <w:style w:type="paragraph" w:customStyle="1" w:styleId="ConsPlusNormal">
    <w:name w:val="ConsPlusNormal"/>
    <w:link w:val="ConsPlusNormal0"/>
    <w:rsid w:val="007E5A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E5A65"/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7E5A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B50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B50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B5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0976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5267B"/>
    <w:rPr>
      <w:color w:val="0000FF" w:themeColor="hyperlink"/>
      <w:u w:val="single"/>
    </w:rPr>
  </w:style>
  <w:style w:type="character" w:customStyle="1" w:styleId="10">
    <w:name w:val="Основной текст1"/>
    <w:basedOn w:val="a0"/>
    <w:rsid w:val="000526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05267B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267B"/>
    <w:pPr>
      <w:widowControl w:val="0"/>
      <w:shd w:val="clear" w:color="auto" w:fill="FFFFFF"/>
      <w:spacing w:after="60" w:line="0" w:lineRule="atLeast"/>
    </w:pPr>
    <w:rPr>
      <w:b/>
      <w:bCs/>
      <w:sz w:val="25"/>
      <w:szCs w:val="25"/>
    </w:rPr>
  </w:style>
  <w:style w:type="character" w:customStyle="1" w:styleId="5">
    <w:name w:val="Основной текст (5)_"/>
    <w:basedOn w:val="a0"/>
    <w:link w:val="50"/>
    <w:rsid w:val="0005267B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05267B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267B"/>
    <w:pPr>
      <w:widowControl w:val="0"/>
      <w:shd w:val="clear" w:color="auto" w:fill="FFFFFF"/>
      <w:spacing w:after="300" w:line="274" w:lineRule="exact"/>
    </w:pPr>
    <w:rPr>
      <w:sz w:val="23"/>
      <w:szCs w:val="23"/>
    </w:rPr>
  </w:style>
  <w:style w:type="paragraph" w:customStyle="1" w:styleId="20">
    <w:name w:val="Заголовок №2"/>
    <w:basedOn w:val="a"/>
    <w:link w:val="2"/>
    <w:rsid w:val="0005267B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blication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341649A439E060978136BBC24AFDC27BEA4F6FE2A8AD40B70DF22E06EE64EFl1v6K" TargetMode="External"/><Relationship Id="rId5" Type="http://schemas.openxmlformats.org/officeDocument/2006/relationships/hyperlink" Target="consultantplus://offline/ref=CF341649A439E060978128B6D426A2CB72E91267E9A9A413E352A97351lEv7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2020-12-28T10:03:00Z</cp:lastPrinted>
  <dcterms:created xsi:type="dcterms:W3CDTF">2019-03-15T04:36:00Z</dcterms:created>
  <dcterms:modified xsi:type="dcterms:W3CDTF">2020-12-28T10:04:00Z</dcterms:modified>
</cp:coreProperties>
</file>