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B2" w:rsidRPr="007128B2" w:rsidRDefault="007128B2" w:rsidP="007128B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8B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128B2" w:rsidRPr="007128B2" w:rsidRDefault="007128B2" w:rsidP="00712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8B2">
        <w:rPr>
          <w:rFonts w:ascii="Times New Roman" w:hAnsi="Times New Roman" w:cs="Times New Roman"/>
          <w:b/>
          <w:sz w:val="24"/>
          <w:szCs w:val="24"/>
        </w:rPr>
        <w:t>ЛОГИНОВСКОГО СЕЛЬСКОГО ПОСЕЛЕНИЯ</w:t>
      </w:r>
    </w:p>
    <w:p w:rsidR="007128B2" w:rsidRPr="007128B2" w:rsidRDefault="007128B2" w:rsidP="00712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128B2">
        <w:rPr>
          <w:rFonts w:ascii="Times New Roman" w:hAnsi="Times New Roman" w:cs="Times New Roman"/>
          <w:b/>
          <w:sz w:val="24"/>
          <w:szCs w:val="24"/>
          <w:u w:val="single"/>
        </w:rPr>
        <w:t>Павлоградского</w:t>
      </w:r>
      <w:proofErr w:type="spellEnd"/>
      <w:r w:rsidRPr="007128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района Омской области</w:t>
      </w:r>
    </w:p>
    <w:p w:rsidR="007128B2" w:rsidRPr="007128B2" w:rsidRDefault="007128B2" w:rsidP="007128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 xml:space="preserve">пер. Советский, 8, село </w:t>
      </w:r>
      <w:proofErr w:type="spellStart"/>
      <w:r w:rsidRPr="007128B2">
        <w:rPr>
          <w:rFonts w:ascii="Times New Roman" w:hAnsi="Times New Roman" w:cs="Times New Roman"/>
          <w:sz w:val="24"/>
          <w:szCs w:val="24"/>
        </w:rPr>
        <w:t>Логиновка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8B2">
        <w:rPr>
          <w:rFonts w:ascii="Times New Roman" w:hAnsi="Times New Roman" w:cs="Times New Roman"/>
          <w:sz w:val="24"/>
          <w:szCs w:val="24"/>
        </w:rPr>
        <w:t>Павлоградский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район, Омская область,   646776,  тел./факс 5-46-43</w:t>
      </w:r>
    </w:p>
    <w:p w:rsidR="007128B2" w:rsidRPr="007128B2" w:rsidRDefault="007128B2" w:rsidP="007128B2">
      <w:pPr>
        <w:shd w:val="clear" w:color="auto" w:fill="FFFFFF"/>
        <w:spacing w:before="100" w:beforeAutospacing="1" w:after="0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b/>
          <w:bCs/>
          <w:spacing w:val="-6"/>
          <w:w w:val="121"/>
          <w:sz w:val="24"/>
          <w:szCs w:val="24"/>
        </w:rPr>
        <w:t>ПОСТАНОВЛЕНИЕ</w:t>
      </w:r>
    </w:p>
    <w:p w:rsidR="007128B2" w:rsidRPr="007128B2" w:rsidRDefault="007128B2" w:rsidP="007128B2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  <w:u w:val="single"/>
        </w:rPr>
        <w:t>От 19.09.2014</w:t>
      </w:r>
      <w:r w:rsidRPr="007128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7128B2">
        <w:rPr>
          <w:rFonts w:ascii="Times New Roman" w:hAnsi="Times New Roman" w:cs="Times New Roman"/>
          <w:sz w:val="24"/>
          <w:szCs w:val="24"/>
          <w:u w:val="single"/>
        </w:rPr>
        <w:t>№ 67-п</w:t>
      </w:r>
    </w:p>
    <w:p w:rsidR="007128B2" w:rsidRPr="007128B2" w:rsidRDefault="007128B2" w:rsidP="007128B2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7128B2">
        <w:rPr>
          <w:rFonts w:ascii="Times New Roman" w:hAnsi="Times New Roman" w:cs="Times New Roman"/>
          <w:sz w:val="24"/>
          <w:szCs w:val="24"/>
        </w:rPr>
        <w:t>Логиновка</w:t>
      </w:r>
      <w:proofErr w:type="spellEnd"/>
    </w:p>
    <w:p w:rsidR="007128B2" w:rsidRPr="007128B2" w:rsidRDefault="007128B2" w:rsidP="007128B2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spacing w:after="0"/>
        <w:ind w:right="-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>Об утверждении правил принятия решений о заключении муниципальных контрактов на поставку товаров, выполнение работ, оказание услуг для обеспечения муниципальных нужд на срок, превышающий срок действия утвержденных лимитов бюджетных обязательств</w:t>
      </w:r>
    </w:p>
    <w:p w:rsidR="007128B2" w:rsidRPr="007128B2" w:rsidRDefault="007128B2" w:rsidP="007128B2">
      <w:pPr>
        <w:spacing w:after="0"/>
        <w:ind w:right="-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spacing w:after="0"/>
        <w:ind w:right="-5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>В соответствии со статьей 72 Бюджетного кодекса Российской Федерации и статьей 25 Федерального закона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</w:t>
      </w:r>
    </w:p>
    <w:p w:rsidR="007128B2" w:rsidRPr="007128B2" w:rsidRDefault="007128B2" w:rsidP="007128B2">
      <w:pPr>
        <w:spacing w:after="0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8B2" w:rsidRPr="007128B2" w:rsidRDefault="007128B2" w:rsidP="007128B2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128B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128B2">
        <w:rPr>
          <w:rFonts w:ascii="Times New Roman" w:hAnsi="Times New Roman" w:cs="Times New Roman"/>
          <w:b/>
          <w:sz w:val="24"/>
          <w:szCs w:val="24"/>
        </w:rPr>
        <w:t xml:space="preserve"> О С Т А Н О В Л Я Ю :</w:t>
      </w:r>
    </w:p>
    <w:p w:rsidR="007128B2" w:rsidRPr="007128B2" w:rsidRDefault="007128B2" w:rsidP="007128B2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>1. Утвердить прилагаемые Правила принятия решений о заключении муниципальных контрактов на поставку товаров, выполнение работ, оказание услуг для обеспечения муниципальных нужд на срок, превышающий срок действия утвержденных лимитов бюджетных обязательств.</w:t>
      </w:r>
    </w:p>
    <w:p w:rsidR="007128B2" w:rsidRPr="007128B2" w:rsidRDefault="007128B2" w:rsidP="007128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подписания.</w:t>
      </w:r>
    </w:p>
    <w:p w:rsidR="007128B2" w:rsidRPr="007128B2" w:rsidRDefault="007128B2" w:rsidP="007128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7128B2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8B2" w:rsidRPr="007128B2" w:rsidRDefault="007128B2" w:rsidP="007128B2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128B2">
        <w:rPr>
          <w:rFonts w:ascii="Times New Roman" w:hAnsi="Times New Roman" w:cs="Times New Roman"/>
          <w:sz w:val="24"/>
          <w:szCs w:val="24"/>
        </w:rPr>
        <w:tab/>
      </w:r>
      <w:r w:rsidRPr="007128B2">
        <w:rPr>
          <w:rFonts w:ascii="Times New Roman" w:hAnsi="Times New Roman" w:cs="Times New Roman"/>
          <w:sz w:val="24"/>
          <w:szCs w:val="24"/>
        </w:rPr>
        <w:tab/>
      </w:r>
      <w:r w:rsidRPr="007128B2">
        <w:rPr>
          <w:rFonts w:ascii="Times New Roman" w:hAnsi="Times New Roman" w:cs="Times New Roman"/>
          <w:sz w:val="24"/>
          <w:szCs w:val="24"/>
        </w:rPr>
        <w:tab/>
      </w:r>
      <w:r w:rsidRPr="007128B2">
        <w:rPr>
          <w:rFonts w:ascii="Times New Roman" w:hAnsi="Times New Roman" w:cs="Times New Roman"/>
          <w:sz w:val="24"/>
          <w:szCs w:val="24"/>
        </w:rPr>
        <w:tab/>
      </w:r>
      <w:r w:rsidRPr="007128B2">
        <w:rPr>
          <w:rFonts w:ascii="Times New Roman" w:hAnsi="Times New Roman" w:cs="Times New Roman"/>
          <w:sz w:val="24"/>
          <w:szCs w:val="24"/>
        </w:rPr>
        <w:tab/>
      </w:r>
      <w:r w:rsidRPr="007128B2">
        <w:rPr>
          <w:rFonts w:ascii="Times New Roman" w:hAnsi="Times New Roman" w:cs="Times New Roman"/>
          <w:sz w:val="24"/>
          <w:szCs w:val="24"/>
        </w:rPr>
        <w:tab/>
      </w:r>
      <w:r w:rsidRPr="007128B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128B2">
        <w:rPr>
          <w:rFonts w:ascii="Times New Roman" w:hAnsi="Times New Roman" w:cs="Times New Roman"/>
          <w:sz w:val="24"/>
          <w:szCs w:val="24"/>
        </w:rPr>
        <w:t>О.Ф.Тесля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ab/>
      </w:r>
      <w:r w:rsidRPr="007128B2">
        <w:rPr>
          <w:rFonts w:ascii="Times New Roman" w:hAnsi="Times New Roman" w:cs="Times New Roman"/>
          <w:sz w:val="24"/>
          <w:szCs w:val="24"/>
        </w:rPr>
        <w:tab/>
      </w:r>
      <w:r w:rsidRPr="007128B2">
        <w:rPr>
          <w:rFonts w:ascii="Times New Roman" w:hAnsi="Times New Roman" w:cs="Times New Roman"/>
          <w:sz w:val="24"/>
          <w:szCs w:val="24"/>
        </w:rPr>
        <w:tab/>
      </w:r>
      <w:r w:rsidRPr="007128B2">
        <w:rPr>
          <w:rFonts w:ascii="Times New Roman" w:hAnsi="Times New Roman" w:cs="Times New Roman"/>
          <w:sz w:val="24"/>
          <w:szCs w:val="24"/>
        </w:rPr>
        <w:tab/>
      </w:r>
      <w:r w:rsidRPr="007128B2">
        <w:rPr>
          <w:rFonts w:ascii="Times New Roman" w:hAnsi="Times New Roman" w:cs="Times New Roman"/>
          <w:sz w:val="24"/>
          <w:szCs w:val="24"/>
        </w:rPr>
        <w:tab/>
      </w:r>
      <w:r w:rsidRPr="007128B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128B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128B2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7128B2" w:rsidRPr="007128B2" w:rsidRDefault="007128B2" w:rsidP="007128B2">
      <w:pPr>
        <w:spacing w:after="0"/>
        <w:ind w:left="6663"/>
        <w:rPr>
          <w:rFonts w:ascii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spacing w:after="0"/>
        <w:ind w:left="6663"/>
        <w:rPr>
          <w:rFonts w:ascii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spacing w:after="0"/>
        <w:ind w:left="6663"/>
        <w:rPr>
          <w:rFonts w:ascii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spacing w:after="0"/>
        <w:ind w:left="6663"/>
        <w:rPr>
          <w:rFonts w:ascii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spacing w:after="0"/>
        <w:ind w:left="6663"/>
        <w:rPr>
          <w:rFonts w:ascii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spacing w:after="0"/>
        <w:ind w:left="6663"/>
        <w:rPr>
          <w:rFonts w:ascii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spacing w:after="0"/>
        <w:ind w:left="6663"/>
        <w:rPr>
          <w:rFonts w:ascii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spacing w:after="0"/>
        <w:ind w:left="6663"/>
        <w:rPr>
          <w:rFonts w:ascii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spacing w:after="0"/>
        <w:ind w:left="6663"/>
        <w:rPr>
          <w:rFonts w:ascii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spacing w:after="0"/>
        <w:ind w:left="6663"/>
        <w:rPr>
          <w:rFonts w:ascii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128B2" w:rsidRPr="007128B2" w:rsidRDefault="007128B2" w:rsidP="007128B2">
      <w:pPr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128B2" w:rsidRPr="007128B2" w:rsidRDefault="007128B2" w:rsidP="007128B2">
      <w:pPr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128B2">
        <w:rPr>
          <w:rFonts w:ascii="Times New Roman" w:hAnsi="Times New Roman" w:cs="Times New Roman"/>
          <w:sz w:val="24"/>
          <w:szCs w:val="24"/>
        </w:rPr>
        <w:lastRenderedPageBreak/>
        <w:t>Логиновского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7128B2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 </w:t>
      </w:r>
      <w:r w:rsidRPr="007128B2">
        <w:rPr>
          <w:rFonts w:ascii="Times New Roman" w:hAnsi="Times New Roman" w:cs="Times New Roman"/>
          <w:sz w:val="24"/>
          <w:szCs w:val="24"/>
          <w:u w:val="single"/>
        </w:rPr>
        <w:t>от 19.09.2014 №67-п</w:t>
      </w:r>
    </w:p>
    <w:p w:rsidR="007128B2" w:rsidRPr="007128B2" w:rsidRDefault="007128B2" w:rsidP="007128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8B2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Pr="007128B2">
        <w:rPr>
          <w:rFonts w:ascii="Times New Roman" w:hAnsi="Times New Roman" w:cs="Times New Roman"/>
          <w:b/>
          <w:bCs/>
          <w:sz w:val="24"/>
          <w:szCs w:val="24"/>
        </w:rPr>
        <w:br/>
        <w:t>принятия решений о заключении муниципальных контрактов на поставку товаров, выполнение работ, оказание услуг для обеспечения муниципальных нужд на срок, превышающий срок действия утвержденных лимитов бюджетных обязательств</w:t>
      </w:r>
    </w:p>
    <w:p w:rsidR="007128B2" w:rsidRPr="007128B2" w:rsidRDefault="007128B2" w:rsidP="007128B2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spacing w:after="0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128B2">
        <w:rPr>
          <w:rFonts w:ascii="Times New Roman" w:hAnsi="Times New Roman" w:cs="Times New Roman"/>
          <w:sz w:val="24"/>
          <w:szCs w:val="24"/>
        </w:rPr>
        <w:t>Настоящие Правила определяют порядок принятия решений о заключении муниципальных контрактов на поставку товаров, выполнение работ, оказание услуг для обеспечения муниципальных нужд, осуществляемых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 срок, превышающий в случаях, установленных Бюджетным кодексом Российской Федерации, срок действия утвержденных лимитов бюджетных обязательств.</w:t>
      </w:r>
      <w:proofErr w:type="gramEnd"/>
    </w:p>
    <w:p w:rsidR="007128B2" w:rsidRPr="007128B2" w:rsidRDefault="007128B2" w:rsidP="007128B2">
      <w:pPr>
        <w:spacing w:after="0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128B2">
        <w:rPr>
          <w:rFonts w:ascii="Times New Roman" w:hAnsi="Times New Roman" w:cs="Times New Roman"/>
          <w:sz w:val="24"/>
          <w:szCs w:val="24"/>
        </w:rPr>
        <w:t xml:space="preserve">Муниципальные заказчики вправе заключать муниципальные контракты на выполнение работ, оказание услуг для обеспечения муниципальных нужд,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нормативными актами Администрации </w:t>
      </w:r>
      <w:proofErr w:type="spellStart"/>
      <w:r w:rsidRPr="007128B2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128B2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о подготовке и реализации бюджетных инвестиций в объекты капитального строительства муниципальной собственности </w:t>
      </w:r>
      <w:proofErr w:type="spellStart"/>
      <w:r w:rsidRPr="007128B2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128B2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Pr="007128B2">
        <w:rPr>
          <w:rFonts w:ascii="Times New Roman" w:hAnsi="Times New Roman" w:cs="Times New Roman"/>
          <w:sz w:val="24"/>
          <w:szCs w:val="24"/>
        </w:rPr>
        <w:t xml:space="preserve"> района Омской области, принимаемыми в соответствии со статьей 79 Бюджетного кодекса Российской Федерации, на срок, предусмотренный указанными актами.</w:t>
      </w:r>
    </w:p>
    <w:p w:rsidR="007128B2" w:rsidRPr="007128B2" w:rsidRDefault="007128B2" w:rsidP="007128B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128B2">
        <w:rPr>
          <w:rFonts w:ascii="Times New Roman" w:hAnsi="Times New Roman" w:cs="Times New Roman"/>
          <w:sz w:val="24"/>
          <w:szCs w:val="24"/>
        </w:rPr>
        <w:t>Муниципальные контракты на выполнение работ, оказание услуг для обеспечения муниципальных нужд, длительность производственного цикла выполнения, оказания которых превышает срок действия утвержденных лимитов бюджетных обязательств, а также муниципальные контракты на поставки товаров для обеспечения муниципальных нужд на срок, превышающий срок действия утвержденных лимитов бюджетных обязательств, условиями которых предусмотрены встречные обязательства, не связанные с предметами их исполнения, могут заключаться в соответствии с</w:t>
      </w:r>
      <w:proofErr w:type="gramEnd"/>
      <w:r w:rsidRPr="007128B2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рамках муниципальных программ  </w:t>
      </w:r>
      <w:proofErr w:type="spellStart"/>
      <w:r w:rsidRPr="007128B2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128B2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7128B2" w:rsidRPr="007128B2" w:rsidRDefault="007128B2" w:rsidP="007128B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28B2">
        <w:rPr>
          <w:rFonts w:ascii="Times New Roman" w:hAnsi="Times New Roman" w:cs="Times New Roman"/>
          <w:sz w:val="24"/>
          <w:szCs w:val="24"/>
        </w:rPr>
        <w:t xml:space="preserve">Такие муниципальные контракты заключаются на срок и в пределах средств, которые предусмотрены на реализацию соответствующих мероприятий муниципальных программ </w:t>
      </w:r>
      <w:proofErr w:type="spellStart"/>
      <w:r w:rsidRPr="007128B2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7128B2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при условии определения в таких программах объектов закупок с указанием в отношении каждого объекта закупки следующей информации:</w:t>
      </w:r>
      <w:proofErr w:type="gramEnd"/>
    </w:p>
    <w:p w:rsidR="007128B2" w:rsidRPr="007128B2" w:rsidRDefault="007128B2" w:rsidP="007128B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>а) если предметом муниципального контракта является выполнение работ, оказание услуг:</w:t>
      </w:r>
    </w:p>
    <w:p w:rsidR="007128B2" w:rsidRPr="007128B2" w:rsidRDefault="007128B2" w:rsidP="007128B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>наименование объекта закупки;</w:t>
      </w:r>
    </w:p>
    <w:p w:rsidR="007128B2" w:rsidRPr="007128B2" w:rsidRDefault="007128B2" w:rsidP="007128B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>планируемые результаты выполнения работ, оказания услуг;</w:t>
      </w:r>
    </w:p>
    <w:p w:rsidR="007128B2" w:rsidRPr="007128B2" w:rsidRDefault="007128B2" w:rsidP="007128B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lastRenderedPageBreak/>
        <w:t>сроки осуществления закупки;</w:t>
      </w:r>
    </w:p>
    <w:p w:rsidR="007128B2" w:rsidRPr="007128B2" w:rsidRDefault="007128B2" w:rsidP="007128B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>предельный объем средств на оплату результатов выполненных работ, оказанных услуг с разбивкой по годам;</w:t>
      </w:r>
    </w:p>
    <w:p w:rsidR="007128B2" w:rsidRPr="007128B2" w:rsidRDefault="007128B2" w:rsidP="007128B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>б) если предметом муниципального контракта является поставка товаров:</w:t>
      </w:r>
    </w:p>
    <w:p w:rsidR="007128B2" w:rsidRPr="007128B2" w:rsidRDefault="007128B2" w:rsidP="007128B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>наименование объекта закупки;</w:t>
      </w:r>
    </w:p>
    <w:p w:rsidR="007128B2" w:rsidRPr="007128B2" w:rsidRDefault="007128B2" w:rsidP="007128B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>сроки осуществления закупки;</w:t>
      </w:r>
    </w:p>
    <w:p w:rsidR="007128B2" w:rsidRPr="007128B2" w:rsidRDefault="007128B2" w:rsidP="007128B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>предмет встречного обязательства и срок его исполнения;</w:t>
      </w:r>
    </w:p>
    <w:p w:rsidR="007128B2" w:rsidRPr="007128B2" w:rsidRDefault="007128B2" w:rsidP="007128B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>предельный объем средств на оплату поставленных товаров с разбивкой по годам.</w:t>
      </w:r>
    </w:p>
    <w:p w:rsidR="007128B2" w:rsidRPr="007128B2" w:rsidRDefault="007128B2" w:rsidP="007128B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 xml:space="preserve">4. Муниципальные контракты на выполнение работ, оказание услуг для обеспечения муниципальных нужд, указанные в пунктах 2,3 настоящих Правил, могут заключаться на срок и в пределах средств, которые предусмотрены решением Администрации </w:t>
      </w:r>
      <w:proofErr w:type="spellStart"/>
      <w:r w:rsidRPr="007128B2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128B2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муниципального района, устанавливающим:</w:t>
      </w:r>
    </w:p>
    <w:p w:rsidR="007128B2" w:rsidRPr="007128B2" w:rsidRDefault="007128B2" w:rsidP="007128B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>планируемые результаты выполнения работ, оказания услуг;</w:t>
      </w:r>
    </w:p>
    <w:p w:rsidR="007128B2" w:rsidRPr="007128B2" w:rsidRDefault="007128B2" w:rsidP="007128B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>описание состава работ, услуг;</w:t>
      </w:r>
    </w:p>
    <w:p w:rsidR="007128B2" w:rsidRPr="007128B2" w:rsidRDefault="007128B2" w:rsidP="007128B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>предельный срок выполнения работ, оказания услуг с учетом сроков, необходимых для определения подрядчиков, исполнителей;</w:t>
      </w:r>
    </w:p>
    <w:p w:rsidR="007128B2" w:rsidRPr="007128B2" w:rsidRDefault="007128B2" w:rsidP="007128B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>предельный объем средств на оплату долгосрочного муниципального контракта с разбивкой по годам.</w:t>
      </w:r>
    </w:p>
    <w:p w:rsidR="007128B2" w:rsidRPr="007128B2" w:rsidRDefault="007128B2" w:rsidP="007128B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 xml:space="preserve">5. Решение Администрации </w:t>
      </w:r>
      <w:proofErr w:type="spellStart"/>
      <w:r w:rsidRPr="007128B2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128B2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муниципального района о заключении муниципального контракта для обеспечения муниципальных нужд, предусмотренное пунктом 4 настоящих Правил, принимается в форме распоряжения Администрации </w:t>
      </w:r>
      <w:proofErr w:type="spellStart"/>
      <w:r w:rsidRPr="007128B2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7128B2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муниципального района в следующем порядке:</w:t>
      </w:r>
    </w:p>
    <w:p w:rsidR="007128B2" w:rsidRPr="007128B2" w:rsidRDefault="007128B2" w:rsidP="007128B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 xml:space="preserve">а) проект распоряжения Администрации </w:t>
      </w:r>
      <w:proofErr w:type="spellStart"/>
      <w:r w:rsidRPr="007128B2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128B2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муниципального района и пояснительная записка к нему направляются Администрацией </w:t>
      </w:r>
      <w:proofErr w:type="spellStart"/>
      <w:r w:rsidRPr="007128B2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128B2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муниципального района, на согласование в Комитет финансов и контроля Администрации </w:t>
      </w:r>
      <w:proofErr w:type="spellStart"/>
      <w:r w:rsidRPr="007128B2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7128B2" w:rsidRPr="007128B2" w:rsidRDefault="007128B2" w:rsidP="007128B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 xml:space="preserve">б) Комитет финансов и контроля Администрации </w:t>
      </w:r>
      <w:proofErr w:type="spellStart"/>
      <w:r w:rsidRPr="007128B2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муниципального района в срок, не превышающий 15 дней </w:t>
      </w:r>
      <w:proofErr w:type="gramStart"/>
      <w:r w:rsidRPr="007128B2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7128B2">
        <w:rPr>
          <w:rFonts w:ascii="Times New Roman" w:hAnsi="Times New Roman" w:cs="Times New Roman"/>
          <w:sz w:val="24"/>
          <w:szCs w:val="24"/>
        </w:rPr>
        <w:t xml:space="preserve"> проекта распоряжения Администрации  </w:t>
      </w:r>
      <w:proofErr w:type="spellStart"/>
      <w:r w:rsidRPr="007128B2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128B2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муниципального района и пояснительной записки к нему, согласовывает указанный проект при соблюдении следующих условий:</w:t>
      </w:r>
    </w:p>
    <w:p w:rsidR="007128B2" w:rsidRPr="007128B2" w:rsidRDefault="007128B2" w:rsidP="007128B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8B2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предельного объема средств, предусматриваемых на оплату муниципального контракта в текущем финансовом году и плановом периоде, над объемом бюджетных ассигнований, предусмотренных нормативным актом о местном бюджете на соответствующий финансовый год и на плановый период;</w:t>
      </w:r>
    </w:p>
    <w:p w:rsidR="007128B2" w:rsidRPr="007128B2" w:rsidRDefault="007128B2" w:rsidP="007128B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8B2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годового предельного объема средств, предусматриваемых на оплату муниципального контракта за пределами планового периода, над максимальным годовым объемом средств на оплату указанного муниципального контракта в пределах планового периода (в текущем финансовом году);</w:t>
      </w:r>
    </w:p>
    <w:p w:rsidR="007128B2" w:rsidRPr="007128B2" w:rsidRDefault="007128B2" w:rsidP="007128B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8B2">
        <w:rPr>
          <w:rFonts w:ascii="Times New Roman" w:hAnsi="Times New Roman" w:cs="Times New Roman"/>
          <w:sz w:val="24"/>
          <w:szCs w:val="24"/>
        </w:rPr>
        <w:t xml:space="preserve">в) проект распоряжения Администрации </w:t>
      </w:r>
      <w:proofErr w:type="spellStart"/>
      <w:r w:rsidRPr="007128B2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128B2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муниципального района, согласованный с Комитет финансов и контроля Администрации </w:t>
      </w:r>
      <w:proofErr w:type="spellStart"/>
      <w:r w:rsidRPr="007128B2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муниципального района, представляется в Администрацию  </w:t>
      </w:r>
      <w:proofErr w:type="spellStart"/>
      <w:r w:rsidRPr="007128B2">
        <w:rPr>
          <w:rFonts w:ascii="Times New Roman" w:hAnsi="Times New Roman" w:cs="Times New Roman"/>
          <w:sz w:val="24"/>
          <w:szCs w:val="24"/>
        </w:rPr>
        <w:t>Хорошковского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128B2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7128B2">
        <w:rPr>
          <w:rFonts w:ascii="Times New Roman" w:hAnsi="Times New Roman" w:cs="Times New Roman"/>
          <w:sz w:val="24"/>
          <w:szCs w:val="24"/>
        </w:rPr>
        <w:t xml:space="preserve"> муниципального района в установленном порядке.</w:t>
      </w:r>
    </w:p>
    <w:p w:rsidR="007128B2" w:rsidRPr="007128B2" w:rsidRDefault="007128B2" w:rsidP="007128B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6300" w:rsidRPr="007128B2" w:rsidRDefault="00AC6300" w:rsidP="007128B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6300" w:rsidRPr="00712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128B2"/>
    <w:rsid w:val="007128B2"/>
    <w:rsid w:val="00AC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128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6174</Characters>
  <Application>Microsoft Office Word</Application>
  <DocSecurity>0</DocSecurity>
  <Lines>51</Lines>
  <Paragraphs>14</Paragraphs>
  <ScaleCrop>false</ScaleCrop>
  <Company>Home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2021-02-10T08:20:00Z</dcterms:created>
  <dcterms:modified xsi:type="dcterms:W3CDTF">2021-02-10T08:20:00Z</dcterms:modified>
</cp:coreProperties>
</file>